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717" w:type="dxa"/>
        <w:tblInd w:w="212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812"/>
        <w:gridCol w:w="1559"/>
      </w:tblGrid>
      <w:tr w:rsidR="00807448" w:rsidRPr="00116105" w:rsidTr="00D94E53">
        <w:trPr>
          <w:trHeight w:val="995"/>
        </w:trPr>
        <w:tc>
          <w:tcPr>
            <w:tcW w:w="1346" w:type="dxa"/>
            <w:vAlign w:val="center"/>
          </w:tcPr>
          <w:p w:rsidR="00807448" w:rsidRPr="00A0570C" w:rsidRDefault="00530813" w:rsidP="00D94E53">
            <w:pPr>
              <w:pStyle w:val="Tekstpodstawowy"/>
              <w:spacing w:after="120"/>
              <w:jc w:val="both"/>
              <w:rPr>
                <w:rFonts w:ascii="Times New Roman" w:hAnsi="Times New Roman"/>
                <w:lang w:val="pl-PL" w:eastAsia="pl-PL"/>
              </w:rPr>
            </w:pPr>
            <w:r>
              <w:rPr>
                <w:rFonts w:ascii="Times New Roman" w:hAnsi="Times New Roman"/>
                <w:noProof/>
                <w:lang w:val="pl-PL" w:eastAsia="pl-PL"/>
              </w:rPr>
              <w:drawing>
                <wp:inline distT="0" distB="0" distL="0" distR="0">
                  <wp:extent cx="695325" cy="695325"/>
                  <wp:effectExtent l="0" t="0" r="9525" b="9525"/>
                  <wp:docPr id="55" name="Obraz 55" descr="PP-PUT_logo_jas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P-PUT_logo_jas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:rsidR="00C42819" w:rsidRPr="00A0570C" w:rsidRDefault="004421D5" w:rsidP="00530813">
            <w:pPr>
              <w:pStyle w:val="Tekstpodstawowy"/>
              <w:spacing w:after="120"/>
              <w:rPr>
                <w:rFonts w:ascii="Times New Roman" w:hAnsi="Times New Roman"/>
                <w:sz w:val="26"/>
                <w:szCs w:val="26"/>
                <w:lang w:val="pl-PL" w:eastAsia="pl-PL"/>
              </w:rPr>
            </w:pPr>
            <w:r w:rsidRPr="00A0570C">
              <w:rPr>
                <w:rFonts w:ascii="Times New Roman" w:hAnsi="Times New Roman"/>
                <w:bCs/>
                <w:kern w:val="28"/>
                <w:lang w:val="pl-PL" w:eastAsia="pl-PL"/>
              </w:rPr>
              <w:t>POLITECHNIKA POZNAŃSKA</w:t>
            </w:r>
            <w:r w:rsidR="00807448" w:rsidRPr="00A0570C">
              <w:rPr>
                <w:rFonts w:ascii="Times New Roman" w:hAnsi="Times New Roman"/>
                <w:bCs/>
                <w:kern w:val="28"/>
                <w:lang w:val="pl-PL" w:eastAsia="pl-PL"/>
              </w:rPr>
              <w:t xml:space="preserve"> </w:t>
            </w:r>
            <w:r w:rsidR="00807448" w:rsidRPr="00A0570C">
              <w:rPr>
                <w:rFonts w:ascii="Times New Roman" w:hAnsi="Times New Roman"/>
                <w:bCs/>
                <w:kern w:val="28"/>
                <w:lang w:val="pl-PL" w:eastAsia="pl-PL"/>
              </w:rPr>
              <w:br/>
            </w:r>
            <w:r w:rsidR="00807448" w:rsidRPr="00D70F42">
              <w:rPr>
                <w:rStyle w:val="PodtytuZnak"/>
                <w:rFonts w:ascii="Times New Roman" w:hAnsi="Times New Roman" w:cs="Times New Roman"/>
                <w:sz w:val="26"/>
                <w:szCs w:val="26"/>
              </w:rPr>
              <w:t xml:space="preserve">Wydział </w:t>
            </w:r>
            <w:r w:rsidR="00530813">
              <w:rPr>
                <w:rStyle w:val="PodtytuZnak"/>
                <w:rFonts w:ascii="Times New Roman" w:hAnsi="Times New Roman" w:cs="Times New Roman"/>
                <w:sz w:val="26"/>
                <w:szCs w:val="26"/>
              </w:rPr>
              <w:t>Inżynierii Lądowej</w:t>
            </w:r>
            <w:r w:rsidR="00807448" w:rsidRPr="00D70F42">
              <w:rPr>
                <w:rStyle w:val="PodtytuZnak"/>
                <w:rFonts w:ascii="Times New Roman" w:hAnsi="Times New Roman" w:cs="Times New Roman"/>
                <w:sz w:val="26"/>
                <w:szCs w:val="26"/>
              </w:rPr>
              <w:t xml:space="preserve"> i Transportu</w:t>
            </w:r>
          </w:p>
        </w:tc>
        <w:tc>
          <w:tcPr>
            <w:tcW w:w="1559" w:type="dxa"/>
            <w:vAlign w:val="center"/>
          </w:tcPr>
          <w:p w:rsidR="00807448" w:rsidRPr="00A0570C" w:rsidRDefault="00F05713" w:rsidP="00D94E53">
            <w:pPr>
              <w:pStyle w:val="Tekstpodstawowy"/>
              <w:spacing w:after="120"/>
              <w:rPr>
                <w:rFonts w:ascii="Times New Roman" w:hAnsi="Times New Roman"/>
                <w:sz w:val="24"/>
                <w:szCs w:val="24"/>
                <w:lang w:val="pl-PL" w:eastAsia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047BFDEE" wp14:editId="23C95759">
                  <wp:extent cx="687600" cy="687600"/>
                  <wp:effectExtent l="0" t="0" r="0" b="0"/>
                  <wp:docPr id="12" name="Obraz 12" descr="C:\Users\Admin\AppData\Local\Microsoft\Windows\INetCache\Content.Word\PP_znak_WILiT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Microsoft\Windows\INetCache\Content.Word\PP_znak_WILiT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00" cy="6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20308C" w:rsidRPr="00116105" w:rsidTr="00D94E53">
        <w:trPr>
          <w:trHeight w:val="711"/>
        </w:trPr>
        <w:tc>
          <w:tcPr>
            <w:tcW w:w="8717" w:type="dxa"/>
            <w:gridSpan w:val="3"/>
            <w:vAlign w:val="center"/>
          </w:tcPr>
          <w:p w:rsidR="0020308C" w:rsidRDefault="0020308C" w:rsidP="00530813">
            <w:pPr>
              <w:pStyle w:val="Tekstpodstawowy"/>
              <w:spacing w:before="120"/>
              <w:rPr>
                <w:rFonts w:ascii="Times New Roman" w:hAnsi="Times New Roman"/>
                <w:bCs/>
                <w:spacing w:val="124"/>
                <w:kern w:val="28"/>
                <w:sz w:val="36"/>
                <w:szCs w:val="36"/>
                <w:lang w:val="pl-PL" w:eastAsia="pl-PL"/>
              </w:rPr>
            </w:pPr>
            <w:r w:rsidRPr="00A0570C">
              <w:rPr>
                <w:rFonts w:ascii="Times New Roman" w:hAnsi="Times New Roman"/>
                <w:bCs/>
                <w:spacing w:val="124"/>
                <w:kern w:val="28"/>
                <w:sz w:val="36"/>
                <w:szCs w:val="36"/>
                <w:lang w:val="pl-PL" w:eastAsia="pl-PL"/>
              </w:rPr>
              <w:t>PRACA</w:t>
            </w:r>
            <w:r w:rsidR="00BF7EDD" w:rsidRPr="00A0570C">
              <w:rPr>
                <w:rFonts w:ascii="Times New Roman" w:hAnsi="Times New Roman"/>
                <w:bCs/>
                <w:spacing w:val="124"/>
                <w:kern w:val="28"/>
                <w:sz w:val="36"/>
                <w:szCs w:val="36"/>
                <w:lang w:val="pl-PL" w:eastAsia="pl-PL"/>
              </w:rPr>
              <w:t xml:space="preserve"> DYPLOMOWA</w:t>
            </w:r>
          </w:p>
          <w:p w:rsidR="00530813" w:rsidRPr="00A0570C" w:rsidRDefault="00AF43B5" w:rsidP="00AF43B5">
            <w:pPr>
              <w:pStyle w:val="Tekstpodstawowy"/>
              <w:rPr>
                <w:rFonts w:ascii="Times New Roman" w:hAnsi="Times New Roman"/>
                <w:spacing w:val="124"/>
                <w:sz w:val="24"/>
                <w:szCs w:val="24"/>
                <w:lang w:val="pl-PL" w:eastAsia="pl-PL"/>
              </w:rPr>
            </w:pPr>
            <w:r>
              <w:rPr>
                <w:rFonts w:ascii="Times New Roman" w:hAnsi="Times New Roman"/>
                <w:bCs/>
                <w:spacing w:val="124"/>
                <w:kern w:val="28"/>
                <w:sz w:val="36"/>
                <w:szCs w:val="36"/>
                <w:lang w:val="pl-PL" w:eastAsia="pl-PL"/>
              </w:rPr>
              <w:t>INŻYNIERSKA/</w:t>
            </w:r>
            <w:r w:rsidR="00530813">
              <w:rPr>
                <w:rFonts w:ascii="Times New Roman" w:hAnsi="Times New Roman"/>
                <w:bCs/>
                <w:spacing w:val="124"/>
                <w:kern w:val="28"/>
                <w:sz w:val="36"/>
                <w:szCs w:val="36"/>
                <w:lang w:val="pl-PL" w:eastAsia="pl-PL"/>
              </w:rPr>
              <w:t>MAGISTERSKA</w:t>
            </w:r>
          </w:p>
        </w:tc>
      </w:tr>
    </w:tbl>
    <w:p w:rsidR="00A11A51" w:rsidRPr="00116105" w:rsidRDefault="00A11A51" w:rsidP="00AB5667"/>
    <w:p w:rsidR="00A11A51" w:rsidRPr="00530813" w:rsidRDefault="00530813" w:rsidP="00530813">
      <w:pPr>
        <w:jc w:val="center"/>
        <w:rPr>
          <w:color w:val="FF0000"/>
        </w:rPr>
      </w:pPr>
      <w:r>
        <w:rPr>
          <w:color w:val="FF0000"/>
        </w:rPr>
        <w:t>Uwaga: w zależności od rodzaju pracy usunąć inżynierska lub magisterska</w:t>
      </w:r>
    </w:p>
    <w:p w:rsidR="00116105" w:rsidRPr="00116105" w:rsidRDefault="00116105" w:rsidP="00AB5667"/>
    <w:p w:rsidR="00116105" w:rsidRPr="00116105" w:rsidRDefault="00116105" w:rsidP="00AB5667"/>
    <w:p w:rsidR="00116105" w:rsidRPr="00116105" w:rsidRDefault="00116105" w:rsidP="00D94E53">
      <w:pPr>
        <w:ind w:left="1276" w:firstLine="142"/>
      </w:pPr>
    </w:p>
    <w:p w:rsidR="00116105" w:rsidRPr="00116105" w:rsidRDefault="00116105" w:rsidP="00AB5667"/>
    <w:p w:rsidR="00456F33" w:rsidRPr="00456F33" w:rsidRDefault="00456F33" w:rsidP="00456F33">
      <w:pPr>
        <w:pStyle w:val="Tekstpodstawowywcity"/>
        <w:ind w:firstLine="0"/>
        <w:jc w:val="center"/>
        <w:rPr>
          <w:sz w:val="32"/>
          <w:szCs w:val="32"/>
        </w:rPr>
      </w:pPr>
      <w:r w:rsidRPr="00456F33">
        <w:rPr>
          <w:sz w:val="32"/>
          <w:szCs w:val="32"/>
        </w:rPr>
        <w:t>Autor:</w:t>
      </w:r>
    </w:p>
    <w:p w:rsidR="00456F33" w:rsidRPr="00456F33" w:rsidRDefault="00456F33" w:rsidP="00456F33">
      <w:pPr>
        <w:pStyle w:val="autor"/>
        <w:jc w:val="center"/>
        <w:rPr>
          <w:sz w:val="32"/>
          <w:szCs w:val="32"/>
        </w:rPr>
      </w:pPr>
      <w:r w:rsidRPr="00456F33">
        <w:rPr>
          <w:sz w:val="32"/>
          <w:szCs w:val="32"/>
        </w:rPr>
        <w:t xml:space="preserve">Imię i NAZWISKO </w:t>
      </w:r>
      <w:r>
        <w:rPr>
          <w:sz w:val="32"/>
          <w:szCs w:val="32"/>
        </w:rPr>
        <w:t>(16</w:t>
      </w:r>
      <w:r w:rsidRPr="00456F33">
        <w:rPr>
          <w:sz w:val="32"/>
          <w:szCs w:val="32"/>
        </w:rPr>
        <w:t xml:space="preserve"> pkt.)</w:t>
      </w:r>
    </w:p>
    <w:p w:rsidR="00116105" w:rsidRDefault="00B503AD" w:rsidP="00AB5667">
      <w:r>
        <w:tab/>
      </w:r>
      <w:r>
        <w:tab/>
      </w:r>
    </w:p>
    <w:p w:rsidR="0020308C" w:rsidRDefault="0020308C" w:rsidP="00AB5667"/>
    <w:p w:rsidR="0020308C" w:rsidRDefault="0020308C" w:rsidP="00AB5667"/>
    <w:p w:rsidR="00456F33" w:rsidRPr="00116105" w:rsidRDefault="00456F33" w:rsidP="00AB5667"/>
    <w:p w:rsidR="00A11A51" w:rsidRPr="00116105" w:rsidRDefault="00A11A51" w:rsidP="00AB5667"/>
    <w:p w:rsidR="00A11A51" w:rsidRPr="00441932" w:rsidRDefault="00116105" w:rsidP="00441932">
      <w:pPr>
        <w:pStyle w:val="Tytu"/>
      </w:pPr>
      <w:bookmarkStart w:id="1" w:name="_Toc59122732"/>
      <w:r w:rsidRPr="00441932">
        <w:t>TY</w:t>
      </w:r>
      <w:r w:rsidR="002E26B6" w:rsidRPr="00441932">
        <w:t>TUŁ</w:t>
      </w:r>
      <w:r w:rsidR="00D70F42" w:rsidRPr="00441932">
        <w:t xml:space="preserve"> PRACY</w:t>
      </w:r>
      <w:r w:rsidR="00441932">
        <w:t>, DUŻE LITERY, POGRUBIONE, 18</w:t>
      </w:r>
      <w:r w:rsidRPr="00441932">
        <w:t xml:space="preserve"> PUNKTÓW, WYŚRODKOWANY</w:t>
      </w:r>
      <w:bookmarkEnd w:id="1"/>
    </w:p>
    <w:p w:rsidR="00116105" w:rsidRDefault="00116105" w:rsidP="00AB5667"/>
    <w:p w:rsidR="00116105" w:rsidRDefault="00116105" w:rsidP="00AB5667"/>
    <w:p w:rsidR="00116105" w:rsidRDefault="00116105" w:rsidP="00AB5667"/>
    <w:p w:rsidR="00A11A51" w:rsidRPr="00116105" w:rsidRDefault="00A11A51" w:rsidP="00AB5667"/>
    <w:p w:rsidR="00A11A51" w:rsidRDefault="00116105" w:rsidP="002553FB">
      <w:pPr>
        <w:pStyle w:val="Tekstpodstawowywcity"/>
        <w:ind w:firstLine="0"/>
        <w:jc w:val="center"/>
      </w:pPr>
      <w:r>
        <w:t>Promotor:</w:t>
      </w:r>
    </w:p>
    <w:p w:rsidR="00116105" w:rsidRPr="00116105" w:rsidRDefault="00116105" w:rsidP="008C1375">
      <w:pPr>
        <w:pStyle w:val="autor"/>
        <w:jc w:val="center"/>
      </w:pPr>
      <w:r w:rsidRPr="00116105">
        <w:t>Imię i NAZWISKO</w:t>
      </w:r>
      <w:r>
        <w:t xml:space="preserve"> </w:t>
      </w:r>
      <w:r w:rsidRPr="00116105">
        <w:t>(12 pkt.)</w:t>
      </w:r>
    </w:p>
    <w:p w:rsidR="00116105" w:rsidRPr="00116105" w:rsidRDefault="00116105" w:rsidP="00AB5667"/>
    <w:p w:rsidR="00116105" w:rsidRDefault="00116105" w:rsidP="00AB5667"/>
    <w:p w:rsidR="009B6D8A" w:rsidRDefault="009B6D8A" w:rsidP="00AB5667"/>
    <w:p w:rsidR="009B6D8A" w:rsidRDefault="009B6D8A" w:rsidP="00AB5667"/>
    <w:p w:rsidR="009B6D8A" w:rsidRDefault="009B6D8A" w:rsidP="00AB5667"/>
    <w:p w:rsidR="009B6D8A" w:rsidRDefault="009B6D8A" w:rsidP="00AB5667"/>
    <w:p w:rsidR="009B6D8A" w:rsidRDefault="009B6D8A" w:rsidP="00AB5667"/>
    <w:p w:rsidR="009B6D8A" w:rsidRDefault="009B6D8A" w:rsidP="00AB5667"/>
    <w:p w:rsidR="00F17470" w:rsidRDefault="00F17470" w:rsidP="00AB5667"/>
    <w:p w:rsidR="006849F4" w:rsidRDefault="00A11A51" w:rsidP="006849F4">
      <w:pPr>
        <w:pStyle w:val="Legenda"/>
        <w:ind w:firstLine="0"/>
        <w:jc w:val="center"/>
      </w:pPr>
      <w:r>
        <w:br w:type="page"/>
      </w:r>
    </w:p>
    <w:p w:rsidR="006849F4" w:rsidRDefault="00530813" w:rsidP="006849F4">
      <w:pPr>
        <w:rPr>
          <w:color w:val="FF0000"/>
        </w:rPr>
      </w:pP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-978535</wp:posOffset>
                </wp:positionV>
                <wp:extent cx="6086475" cy="457200"/>
                <wp:effectExtent l="0" t="0" r="0" b="0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6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13.9pt;margin-top:-77.05pt;width:479.2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" strokecolor="white"/>
            </w:pict>
          </mc:Fallback>
        </mc:AlternateContent>
      </w: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Default="006849F4" w:rsidP="006849F4">
      <w:pPr>
        <w:rPr>
          <w:color w:val="FF0000"/>
        </w:rPr>
      </w:pPr>
    </w:p>
    <w:p w:rsidR="006849F4" w:rsidRPr="004D0312" w:rsidRDefault="006849F4" w:rsidP="006849F4">
      <w:pPr>
        <w:rPr>
          <w:color w:val="FF0000"/>
        </w:rPr>
      </w:pPr>
      <w:r>
        <w:rPr>
          <w:color w:val="FF0000"/>
        </w:rPr>
        <w:t xml:space="preserve">Uwaga: strona ta pozostaje pusta tylko w przypadku druku dwustronnego. </w:t>
      </w:r>
      <w:r w:rsidR="00F44FD9">
        <w:rPr>
          <w:color w:val="FF0000"/>
        </w:rPr>
        <w:br/>
      </w:r>
      <w:r>
        <w:rPr>
          <w:color w:val="FF0000"/>
        </w:rPr>
        <w:t>W druku jednostronnym powinien być na niej spis treści.</w:t>
      </w:r>
    </w:p>
    <w:p w:rsidR="00A11A51" w:rsidRDefault="006849F4">
      <w:pPr>
        <w:pStyle w:val="Legenda"/>
        <w:ind w:firstLine="0"/>
        <w:jc w:val="center"/>
      </w:pPr>
      <w:r>
        <w:br w:type="page"/>
      </w:r>
      <w:r w:rsidR="00A11A51">
        <w:lastRenderedPageBreak/>
        <w:t>Spis treści</w:t>
      </w:r>
    </w:p>
    <w:p w:rsidR="00D70F42" w:rsidRPr="004D0312" w:rsidRDefault="00CF631F" w:rsidP="00AB5667">
      <w:pPr>
        <w:rPr>
          <w:color w:val="FF0000"/>
        </w:rPr>
      </w:pPr>
      <w:r w:rsidRPr="004D0312">
        <w:rPr>
          <w:color w:val="FF0000"/>
        </w:rPr>
        <w:t>(</w:t>
      </w:r>
      <w:r w:rsidR="00D70F42" w:rsidRPr="004D0312">
        <w:rPr>
          <w:color w:val="FF0000"/>
        </w:rPr>
        <w:t xml:space="preserve">Uwaga: spis treści tworzony jest automatycznie, przy założeniu, że </w:t>
      </w:r>
      <w:r w:rsidR="00AD1A64" w:rsidRPr="004D0312">
        <w:rPr>
          <w:color w:val="FF0000"/>
        </w:rPr>
        <w:t xml:space="preserve">nagłówki </w:t>
      </w:r>
      <w:r w:rsidR="00D70F42" w:rsidRPr="004D0312">
        <w:rPr>
          <w:color w:val="FF0000"/>
        </w:rPr>
        <w:t>poszczegól</w:t>
      </w:r>
      <w:r w:rsidR="00AD1A64" w:rsidRPr="004D0312">
        <w:rPr>
          <w:color w:val="FF0000"/>
        </w:rPr>
        <w:t xml:space="preserve">nych podrozdziałów są sformatowane zgodnie z przyjętym </w:t>
      </w:r>
      <w:r w:rsidR="00267DAD" w:rsidRPr="004D0312">
        <w:rPr>
          <w:color w:val="FF0000"/>
        </w:rPr>
        <w:t xml:space="preserve">stylem </w:t>
      </w:r>
      <w:r w:rsidR="00AD1A64" w:rsidRPr="004D0312">
        <w:rPr>
          <w:color w:val="FF0000"/>
        </w:rPr>
        <w:t>wzor</w:t>
      </w:r>
      <w:r w:rsidRPr="004D0312">
        <w:rPr>
          <w:color w:val="FF0000"/>
        </w:rPr>
        <w:t>ca.</w:t>
      </w:r>
      <w:r w:rsidR="000870E9" w:rsidRPr="004D0312">
        <w:rPr>
          <w:color w:val="FF0000"/>
        </w:rPr>
        <w:t xml:space="preserve"> Proszę nie wprowadzać do spisu żadnych „ręcznych” zmian</w:t>
      </w:r>
      <w:r w:rsidRPr="004D0312">
        <w:rPr>
          <w:color w:val="FF0000"/>
        </w:rPr>
        <w:t>)</w:t>
      </w:r>
      <w:r w:rsidR="000870E9" w:rsidRPr="004D0312">
        <w:rPr>
          <w:color w:val="FF0000"/>
        </w:rPr>
        <w:t>.</w:t>
      </w:r>
    </w:p>
    <w:p w:rsidR="00A11A51" w:rsidRDefault="00A11A51" w:rsidP="00AB5667"/>
    <w:p w:rsidR="00E85757" w:rsidRPr="00CD6546" w:rsidRDefault="004421D5">
      <w:pPr>
        <w:pStyle w:val="Spistreci4"/>
        <w:rPr>
          <w:rFonts w:ascii="Calibri" w:hAnsi="Calibri"/>
          <w:b w:val="0"/>
          <w:sz w:val="22"/>
        </w:rPr>
      </w:pPr>
      <w:r>
        <w:fldChar w:fldCharType="begin"/>
      </w:r>
      <w:r w:rsidRPr="00C61142">
        <w:instrText xml:space="preserve"> TOC \o "3-4" \t "Nagłówek 1;1;Nagłówek 2;2" </w:instrText>
      </w:r>
      <w:r>
        <w:fldChar w:fldCharType="separate"/>
      </w:r>
      <w:r w:rsidR="00E85757">
        <w:t>STRESZCZENIE</w:t>
      </w:r>
      <w:r w:rsidR="00E85757">
        <w:tab/>
      </w:r>
      <w:r w:rsidR="00E85757">
        <w:fldChar w:fldCharType="begin"/>
      </w:r>
      <w:r w:rsidR="00E85757">
        <w:instrText xml:space="preserve"> PAGEREF _Toc384285105 \h </w:instrText>
      </w:r>
      <w:r w:rsidR="00E85757">
        <w:fldChar w:fldCharType="separate"/>
      </w:r>
      <w:r w:rsidR="00E85757">
        <w:t>4</w:t>
      </w:r>
      <w:r w:rsidR="00E85757">
        <w:fldChar w:fldCharType="end"/>
      </w:r>
    </w:p>
    <w:p w:rsidR="00E85757" w:rsidRPr="00CD6546" w:rsidRDefault="00E85757">
      <w:pPr>
        <w:pStyle w:val="Spistreci1"/>
        <w:rPr>
          <w:rFonts w:ascii="Calibri" w:hAnsi="Calibri" w:cs="Times New Roman"/>
          <w:b w:val="0"/>
          <w:bCs w:val="0"/>
        </w:rPr>
      </w:pPr>
      <w:r>
        <w:t>1.</w:t>
      </w:r>
      <w:r w:rsidRPr="00CD6546">
        <w:rPr>
          <w:rFonts w:ascii="Calibri" w:hAnsi="Calibri" w:cs="Times New Roman"/>
          <w:b w:val="0"/>
          <w:bCs w:val="0"/>
        </w:rPr>
        <w:tab/>
      </w:r>
      <w:r>
        <w:t>TYTUŁ ROZDZIAŁU, JUSTOWANY DO LEWEJ, CZCIONKA 14-PUNKTOWA, POGRUBIONA</w:t>
      </w:r>
      <w:r w:rsidRPr="00595D39">
        <w:rPr>
          <w:b w:val="0"/>
          <w:bCs w:val="0"/>
        </w:rPr>
        <w:t>,</w:t>
      </w:r>
      <w:r>
        <w:tab/>
      </w:r>
      <w:r>
        <w:fldChar w:fldCharType="begin"/>
      </w:r>
      <w:r>
        <w:instrText xml:space="preserve"> PAGEREF _Toc384285106 \h </w:instrText>
      </w:r>
      <w:r>
        <w:fldChar w:fldCharType="separate"/>
      </w:r>
      <w:r>
        <w:t>5</w:t>
      </w:r>
      <w:r>
        <w:fldChar w:fldCharType="end"/>
      </w:r>
    </w:p>
    <w:p w:rsidR="00E85757" w:rsidRPr="00CD6546" w:rsidRDefault="00E85757">
      <w:pPr>
        <w:pStyle w:val="Spistreci2"/>
        <w:rPr>
          <w:rFonts w:ascii="Calibri" w:hAnsi="Calibri"/>
        </w:rPr>
      </w:pPr>
      <w:r>
        <w:t>1.1.</w:t>
      </w:r>
      <w:r w:rsidRPr="00CD6546">
        <w:rPr>
          <w:rFonts w:ascii="Calibri" w:hAnsi="Calibri"/>
        </w:rPr>
        <w:tab/>
      </w:r>
      <w:r>
        <w:t>Podrozdział (justowany do lewej, czcionka 12-punktowa pogrubiona, odstęp 18 pkt. przed i 12 pkt. po nagłówku)</w:t>
      </w:r>
      <w:r>
        <w:tab/>
      </w:r>
      <w:r>
        <w:fldChar w:fldCharType="begin"/>
      </w:r>
      <w:r>
        <w:instrText xml:space="preserve"> PAGEREF _Toc384285107 \h </w:instrText>
      </w:r>
      <w:r>
        <w:fldChar w:fldCharType="separate"/>
      </w:r>
      <w:r>
        <w:t>5</w:t>
      </w:r>
      <w:r>
        <w:fldChar w:fldCharType="end"/>
      </w:r>
    </w:p>
    <w:p w:rsidR="00E85757" w:rsidRPr="00CD6546" w:rsidRDefault="00E85757">
      <w:pPr>
        <w:pStyle w:val="Spistreci3"/>
        <w:rPr>
          <w:rFonts w:ascii="Calibri" w:hAnsi="Calibri"/>
          <w:sz w:val="22"/>
        </w:rPr>
      </w:pPr>
      <w:r>
        <w:t>1.1.2.</w:t>
      </w:r>
      <w:r w:rsidRPr="00CD6546">
        <w:rPr>
          <w:rFonts w:ascii="Calibri" w:hAnsi="Calibri"/>
          <w:sz w:val="22"/>
        </w:rPr>
        <w:tab/>
      </w:r>
      <w:r>
        <w:t>Podrozdział, wyjustowany do lewej, czcionka 12-punktowa pogrubiona, 12 pkt. przed i po nagłówku</w:t>
      </w:r>
      <w:r>
        <w:tab/>
      </w:r>
      <w:r>
        <w:fldChar w:fldCharType="begin"/>
      </w:r>
      <w:r>
        <w:instrText xml:space="preserve"> PAGEREF _Toc384285108 \h </w:instrText>
      </w:r>
      <w:r>
        <w:fldChar w:fldCharType="separate"/>
      </w:r>
      <w:r>
        <w:t>5</w:t>
      </w:r>
      <w:r>
        <w:fldChar w:fldCharType="end"/>
      </w:r>
    </w:p>
    <w:p w:rsidR="00E85757" w:rsidRPr="00CD6546" w:rsidRDefault="00E85757">
      <w:pPr>
        <w:pStyle w:val="Spistreci3"/>
        <w:rPr>
          <w:rFonts w:ascii="Calibri" w:hAnsi="Calibri"/>
          <w:sz w:val="22"/>
        </w:rPr>
      </w:pPr>
      <w:r>
        <w:t>1.1.3.</w:t>
      </w:r>
      <w:r w:rsidRPr="00CD6546">
        <w:rPr>
          <w:rFonts w:ascii="Calibri" w:hAnsi="Calibri"/>
          <w:sz w:val="22"/>
        </w:rPr>
        <w:tab/>
      </w:r>
      <w:r>
        <w:t>Podrozdział, wyjustowany do lewej, czcionka 12-punktowa pogrubiona, 12 pkt. przed i po nagłówku</w:t>
      </w:r>
      <w:r>
        <w:tab/>
      </w:r>
      <w:r>
        <w:fldChar w:fldCharType="begin"/>
      </w:r>
      <w:r>
        <w:instrText xml:space="preserve"> PAGEREF _Toc384285109 \h </w:instrText>
      </w:r>
      <w:r>
        <w:fldChar w:fldCharType="separate"/>
      </w:r>
      <w:r>
        <w:t>9</w:t>
      </w:r>
      <w:r>
        <w:fldChar w:fldCharType="end"/>
      </w:r>
    </w:p>
    <w:p w:rsidR="00E85757" w:rsidRPr="00CD6546" w:rsidRDefault="00E85757">
      <w:pPr>
        <w:pStyle w:val="Spistreci3"/>
        <w:rPr>
          <w:rFonts w:ascii="Calibri" w:hAnsi="Calibri"/>
          <w:sz w:val="22"/>
        </w:rPr>
      </w:pPr>
      <w:r>
        <w:t>1.1.4.</w:t>
      </w:r>
      <w:r w:rsidRPr="00CD6546">
        <w:rPr>
          <w:rFonts w:ascii="Calibri" w:hAnsi="Calibri"/>
          <w:sz w:val="22"/>
        </w:rPr>
        <w:tab/>
      </w:r>
      <w:r>
        <w:t>Podrozdział, wyjustowany do lewej, czcionka 12-punktowa pogrubiona, 12 pkt. przed i po nagłówku</w:t>
      </w:r>
      <w:r>
        <w:tab/>
      </w:r>
      <w:r>
        <w:fldChar w:fldCharType="begin"/>
      </w:r>
      <w:r>
        <w:instrText xml:space="preserve"> PAGEREF _Toc384285110 \h </w:instrText>
      </w:r>
      <w:r>
        <w:fldChar w:fldCharType="separate"/>
      </w:r>
      <w:r>
        <w:t>12</w:t>
      </w:r>
      <w:r>
        <w:fldChar w:fldCharType="end"/>
      </w:r>
    </w:p>
    <w:p w:rsidR="00E85757" w:rsidRPr="00CD6546" w:rsidRDefault="00E85757">
      <w:pPr>
        <w:pStyle w:val="Spistreci4"/>
        <w:rPr>
          <w:rFonts w:ascii="Calibri" w:hAnsi="Calibri"/>
          <w:b w:val="0"/>
          <w:sz w:val="22"/>
        </w:rPr>
      </w:pPr>
      <w:r>
        <w:t>LITERATURA</w:t>
      </w:r>
      <w:r>
        <w:tab/>
      </w:r>
      <w:r>
        <w:fldChar w:fldCharType="begin"/>
      </w:r>
      <w:r>
        <w:instrText xml:space="preserve"> PAGEREF _Toc384285111 \h </w:instrText>
      </w:r>
      <w:r>
        <w:fldChar w:fldCharType="separate"/>
      </w:r>
      <w:r>
        <w:t>13</w:t>
      </w:r>
      <w:r>
        <w:fldChar w:fldCharType="end"/>
      </w:r>
    </w:p>
    <w:p w:rsidR="00E85757" w:rsidRPr="00CD6546" w:rsidRDefault="00E85757">
      <w:pPr>
        <w:pStyle w:val="Spistreci4"/>
        <w:rPr>
          <w:rFonts w:ascii="Calibri" w:hAnsi="Calibri"/>
          <w:b w:val="0"/>
          <w:sz w:val="22"/>
        </w:rPr>
      </w:pPr>
      <w:r>
        <w:t>SUMMARY</w:t>
      </w:r>
      <w:r>
        <w:tab/>
      </w:r>
      <w:r>
        <w:fldChar w:fldCharType="begin"/>
      </w:r>
      <w:r>
        <w:instrText xml:space="preserve"> PAGEREF _Toc384285112 \h </w:instrText>
      </w:r>
      <w:r>
        <w:fldChar w:fldCharType="separate"/>
      </w:r>
      <w:r>
        <w:t>14</w:t>
      </w:r>
      <w:r>
        <w:fldChar w:fldCharType="end"/>
      </w:r>
    </w:p>
    <w:p w:rsidR="00465CBB" w:rsidRDefault="004421D5" w:rsidP="00B94A78">
      <w:pPr>
        <w:pStyle w:val="Nagwek4"/>
      </w:pPr>
      <w:r>
        <w:fldChar w:fldCharType="end"/>
      </w:r>
      <w:r w:rsidR="00A11A51">
        <w:t xml:space="preserve"> </w:t>
      </w:r>
      <w:r w:rsidR="00A11A51">
        <w:br w:type="page"/>
      </w:r>
      <w:bookmarkStart w:id="2" w:name="_Toc384285105"/>
      <w:r w:rsidR="00465CBB" w:rsidRPr="00BB2195">
        <w:lastRenderedPageBreak/>
        <w:t>STRESZCZENIE</w:t>
      </w:r>
      <w:bookmarkEnd w:id="2"/>
      <w:r w:rsidR="00465CBB">
        <w:t xml:space="preserve"> </w:t>
      </w:r>
    </w:p>
    <w:p w:rsidR="00BB2195" w:rsidRDefault="00BB2195" w:rsidP="00AB5667">
      <w:r>
        <w:t xml:space="preserve">Pracę rozpoczyna streszczenie o </w:t>
      </w:r>
      <w:r w:rsidR="00465CBB">
        <w:t>objętości maksymalnie jednej stro</w:t>
      </w:r>
      <w:r>
        <w:t>ny. Nagłówek s</w:t>
      </w:r>
      <w:r w:rsidR="002B0B55">
        <w:t>treszczenia nie jest numerowany,</w:t>
      </w:r>
      <w:r>
        <w:t xml:space="preserve"> pisany jest wersalikami, czcionką 11-punktową pogrubioną, Times New R</w:t>
      </w:r>
      <w:r>
        <w:t>o</w:t>
      </w:r>
      <w:r>
        <w:t>man CE, a odstęp przed</w:t>
      </w:r>
      <w:r w:rsidR="00465CBB">
        <w:t xml:space="preserve"> </w:t>
      </w:r>
      <w:r>
        <w:t xml:space="preserve">i po nagłówku wynosi 12 pkt. </w:t>
      </w:r>
    </w:p>
    <w:p w:rsidR="009F0896" w:rsidRDefault="00BB2195" w:rsidP="002B0B55">
      <w:r>
        <w:t xml:space="preserve">Tekst streszczenia </w:t>
      </w:r>
      <w:r w:rsidR="00465CBB">
        <w:t>pisa</w:t>
      </w:r>
      <w:r>
        <w:t xml:space="preserve">ny jest </w:t>
      </w:r>
      <w:r w:rsidR="00465CBB">
        <w:t>czcionką 11-punktową,</w:t>
      </w:r>
      <w:r>
        <w:t xml:space="preserve"> </w:t>
      </w:r>
      <w:r w:rsidR="00465CBB" w:rsidRPr="00BB2195">
        <w:rPr>
          <w:bCs/>
        </w:rPr>
        <w:t>Times New Roman CE</w:t>
      </w:r>
      <w:r w:rsidR="00465CBB">
        <w:t>; wcięcie akapitu wynosi 0,5 cm.</w:t>
      </w:r>
      <w:r w:rsidR="009F0896">
        <w:t xml:space="preserve"> Formatowanie tekstu powinno uwzględniać automatyczny podział wyrazów.</w:t>
      </w:r>
      <w:r w:rsidR="002B0B55">
        <w:t xml:space="preserve"> </w:t>
      </w:r>
      <w:r w:rsidR="009F0896">
        <w:t>N</w:t>
      </w:r>
      <w:r w:rsidR="009F0896">
        <w:t>a</w:t>
      </w:r>
      <w:r w:rsidR="009F0896">
        <w:t>główek pierwszego rozdziału</w:t>
      </w:r>
      <w:r>
        <w:t>, następującego po streszczeniu,</w:t>
      </w:r>
      <w:r w:rsidR="009F0896">
        <w:t xml:space="preserve"> powinien rozpoczynać się na nowej stronie.</w:t>
      </w:r>
      <w:r w:rsidR="002B0B55">
        <w:t xml:space="preserve"> Nagłówek każdego kolejnego rozdziału powinien znajdować się na nowej stronie.</w:t>
      </w:r>
    </w:p>
    <w:p w:rsidR="002B0B55" w:rsidRDefault="002B0B55" w:rsidP="002B0B55">
      <w:r>
        <w:t>Nagłówek strony, poza strona tytułową, zawiera:</w:t>
      </w:r>
    </w:p>
    <w:p w:rsidR="002B0B55" w:rsidRDefault="002B0B55" w:rsidP="00E34033">
      <w:pPr>
        <w:numPr>
          <w:ilvl w:val="0"/>
          <w:numId w:val="6"/>
        </w:numPr>
        <w:tabs>
          <w:tab w:val="clear" w:pos="794"/>
          <w:tab w:val="num" w:pos="284"/>
        </w:tabs>
        <w:ind w:left="284" w:hanging="284"/>
      </w:pPr>
      <w:r>
        <w:t>na stronie parzystej: imię i nazwisko (czcionka 9 pkt., wyśrodkowane) oraz numer strony (czcionka 11 pkt., wyjustowany do lewej krawędzi),</w:t>
      </w:r>
    </w:p>
    <w:p w:rsidR="002B0B55" w:rsidRDefault="002B0B55" w:rsidP="00E34033">
      <w:pPr>
        <w:numPr>
          <w:ilvl w:val="0"/>
          <w:numId w:val="6"/>
        </w:numPr>
        <w:tabs>
          <w:tab w:val="clear" w:pos="794"/>
          <w:tab w:val="num" w:pos="284"/>
        </w:tabs>
        <w:ind w:left="284" w:hanging="284"/>
      </w:pPr>
      <w:r>
        <w:t>na stronie nieparzystej: tytuł pracy (czcionka 9 pkt., wyśrodkowany) oraz numer strony (czcionka 11 pkt., wyjustowany do prawej krawędzi).</w:t>
      </w:r>
    </w:p>
    <w:p w:rsidR="004A0E08" w:rsidRDefault="00B94A78" w:rsidP="004A0E08">
      <w:r>
        <w:t xml:space="preserve">Niniejszy wzorzec edycyjny w wersji elektronicznej zawiera style formatowania, opracowane zgodnie z przedstawionym opisem. </w:t>
      </w:r>
    </w:p>
    <w:p w:rsidR="004A0E08" w:rsidRDefault="00B94A78" w:rsidP="004A0E08">
      <w:r w:rsidRPr="004A0E08">
        <w:rPr>
          <w:b/>
        </w:rPr>
        <w:t xml:space="preserve">Wzorzec stanowi podstawę redagowania prac </w:t>
      </w:r>
      <w:r w:rsidR="00544991" w:rsidRPr="004A0E08">
        <w:rPr>
          <w:b/>
        </w:rPr>
        <w:t>dyplomowych</w:t>
      </w:r>
      <w:r w:rsidR="004A0E08" w:rsidRPr="004A0E08">
        <w:rPr>
          <w:b/>
        </w:rPr>
        <w:t>, może być jednak zmieniony w uzgodnieniu z promotorem pracy</w:t>
      </w:r>
      <w:r w:rsidR="004A0E08">
        <w:t>.</w:t>
      </w:r>
    </w:p>
    <w:p w:rsidR="00A11A51" w:rsidRPr="008C1375" w:rsidRDefault="00465CBB" w:rsidP="004A0E08">
      <w:r>
        <w:br w:type="page"/>
      </w:r>
      <w:bookmarkStart w:id="3" w:name="_Toc384285106"/>
      <w:r w:rsidR="008C1375" w:rsidRPr="008C1375">
        <w:lastRenderedPageBreak/>
        <w:t xml:space="preserve">TYTUŁ ROZDZIAŁU, </w:t>
      </w:r>
      <w:r w:rsidR="00AD1A64">
        <w:t xml:space="preserve">JUSTOWANY DO LEWEJ, </w:t>
      </w:r>
      <w:r w:rsidR="008C1375" w:rsidRPr="008C1375">
        <w:t>CZ</w:t>
      </w:r>
      <w:r w:rsidR="009B6D8A">
        <w:t>CIONKA 14</w:t>
      </w:r>
      <w:r w:rsidR="00F0481F">
        <w:t>-PUNKTOWA,</w:t>
      </w:r>
      <w:r w:rsidR="008C1375" w:rsidRPr="008C1375">
        <w:t xml:space="preserve"> POGRUBIONA</w:t>
      </w:r>
      <w:r w:rsidR="00AD1A64">
        <w:rPr>
          <w:b/>
          <w:bCs/>
        </w:rPr>
        <w:t>,</w:t>
      </w:r>
      <w:bookmarkEnd w:id="3"/>
    </w:p>
    <w:p w:rsidR="008C1375" w:rsidRPr="008C1375" w:rsidRDefault="008C1375" w:rsidP="00DC5AA3">
      <w:pPr>
        <w:pStyle w:val="Nagwek2"/>
      </w:pPr>
      <w:bookmarkStart w:id="4" w:name="_Toc384285107"/>
      <w:r w:rsidRPr="008C1375">
        <w:t xml:space="preserve">Podrozdział </w:t>
      </w:r>
      <w:r w:rsidR="001D7EF3">
        <w:t>(</w:t>
      </w:r>
      <w:r w:rsidR="00AD1A64">
        <w:t>justowany do lewej</w:t>
      </w:r>
      <w:r w:rsidRPr="008C1375">
        <w:t>,</w:t>
      </w:r>
      <w:r>
        <w:t xml:space="preserve"> czcionka 12-punktowa pogrubiona,</w:t>
      </w:r>
      <w:r w:rsidR="00B94A78">
        <w:t xml:space="preserve"> odstęp</w:t>
      </w:r>
      <w:r>
        <w:t xml:space="preserve"> 18</w:t>
      </w:r>
      <w:r w:rsidR="001D7EF3">
        <w:t xml:space="preserve"> </w:t>
      </w:r>
      <w:r>
        <w:t>p</w:t>
      </w:r>
      <w:r w:rsidR="001140A9">
        <w:t>kt.</w:t>
      </w:r>
      <w:r>
        <w:t xml:space="preserve"> przed </w:t>
      </w:r>
      <w:r w:rsidR="001140A9">
        <w:t xml:space="preserve">i 12 pkt. </w:t>
      </w:r>
      <w:r>
        <w:t>po</w:t>
      </w:r>
      <w:r w:rsidR="00B94A78">
        <w:t xml:space="preserve"> nagłówku</w:t>
      </w:r>
      <w:r w:rsidR="001D7EF3">
        <w:t>)</w:t>
      </w:r>
      <w:bookmarkEnd w:id="4"/>
    </w:p>
    <w:p w:rsidR="00AD1A64" w:rsidRDefault="00AD1A64" w:rsidP="008D0B14">
      <w:pPr>
        <w:spacing w:line="240" w:lineRule="auto"/>
      </w:pPr>
      <w:r>
        <w:t>Pracę</w:t>
      </w:r>
      <w:r w:rsidR="008C1375">
        <w:t xml:space="preserve"> należy pisać czcionką 11-punktową, </w:t>
      </w:r>
      <w:r w:rsidR="008C1375">
        <w:rPr>
          <w:b/>
        </w:rPr>
        <w:t>Times New Roman CE</w:t>
      </w:r>
      <w:r w:rsidR="008C1375">
        <w:t>, z odstępem między wie</w:t>
      </w:r>
      <w:r w:rsidR="008C1375">
        <w:t>r</w:t>
      </w:r>
      <w:r w:rsidR="008C1375">
        <w:t>szami</w:t>
      </w:r>
      <w:r w:rsidR="00A3754F">
        <w:t xml:space="preserve"> ustawionym na 14</w:t>
      </w:r>
      <w:r w:rsidR="006A51AC">
        <w:t xml:space="preserve"> </w:t>
      </w:r>
      <w:r w:rsidR="00A3754F">
        <w:t>pkt</w:t>
      </w:r>
      <w:r w:rsidR="006A51AC">
        <w:t>.</w:t>
      </w:r>
      <w:r w:rsidR="008C1375">
        <w:t>, wszystkie marginesy</w:t>
      </w:r>
      <w:r w:rsidR="006A51AC">
        <w:t xml:space="preserve"> wynoszą</w:t>
      </w:r>
      <w:r w:rsidR="008C1375">
        <w:t xml:space="preserve"> </w:t>
      </w:r>
      <w:r w:rsidR="00C61142">
        <w:t>2</w:t>
      </w:r>
      <w:r w:rsidR="008C1375">
        <w:t>,</w:t>
      </w:r>
      <w:r w:rsidR="00C61142">
        <w:t>5</w:t>
      </w:r>
      <w:r w:rsidR="008C1375">
        <w:t xml:space="preserve"> cm</w:t>
      </w:r>
      <w:r w:rsidR="00C61142">
        <w:t xml:space="preserve"> (+ margines na oprawę 0,5 cm z lewej strony)</w:t>
      </w:r>
      <w:r w:rsidR="006A51AC">
        <w:t>, a w</w:t>
      </w:r>
      <w:r w:rsidR="008C1375" w:rsidRPr="008C1375">
        <w:t>cięcie akapi</w:t>
      </w:r>
      <w:r w:rsidR="006A51AC">
        <w:t>tu:</w:t>
      </w:r>
      <w:r w:rsidR="008C1375" w:rsidRPr="008C1375">
        <w:t xml:space="preserve"> 0,5 cm</w:t>
      </w:r>
      <w:r w:rsidR="008C1375">
        <w:t xml:space="preserve">. </w:t>
      </w:r>
    </w:p>
    <w:p w:rsidR="00AD1A64" w:rsidRDefault="00AD1A64" w:rsidP="001C719D">
      <w:r>
        <w:t>Każde wyliczenie</w:t>
      </w:r>
      <w:r w:rsidR="008C1375">
        <w:t xml:space="preserve"> </w:t>
      </w:r>
      <w:r>
        <w:t xml:space="preserve">w treści podrozdziału </w:t>
      </w:r>
      <w:r w:rsidR="008C1375">
        <w:t>należy rozpoczynać od akapitu z myślni</w:t>
      </w:r>
      <w:r w:rsidR="006A51AC">
        <w:t>kiem;</w:t>
      </w:r>
      <w:r w:rsidR="008C1375">
        <w:t xml:space="preserve"> następny wiersz danego wylicze</w:t>
      </w:r>
      <w:r>
        <w:t xml:space="preserve">nia powinien być </w:t>
      </w:r>
      <w:r w:rsidR="006A06B7">
        <w:t xml:space="preserve">justowany do </w:t>
      </w:r>
      <w:r w:rsidR="001C719D">
        <w:t xml:space="preserve">lewej </w:t>
      </w:r>
      <w:r w:rsidR="004D0312">
        <w:t xml:space="preserve">krawędzi </w:t>
      </w:r>
      <w:r w:rsidR="001C719D">
        <w:t>strony</w:t>
      </w:r>
      <w:r w:rsidR="008C1375">
        <w:t>:</w:t>
      </w:r>
      <w:r>
        <w:t xml:space="preserve"> </w:t>
      </w:r>
    </w:p>
    <w:p w:rsidR="008A0740" w:rsidRDefault="009B6D8A" w:rsidP="006849F4">
      <w:pPr>
        <w:numPr>
          <w:ilvl w:val="0"/>
          <w:numId w:val="6"/>
        </w:numPr>
        <w:tabs>
          <w:tab w:val="clear" w:pos="794"/>
          <w:tab w:val="num" w:pos="284"/>
        </w:tabs>
        <w:ind w:left="284" w:hanging="284"/>
      </w:pPr>
      <w:r>
        <w:t>wyliczenie</w:t>
      </w:r>
      <w:r w:rsidR="00B94A78">
        <w:t xml:space="preserve"> pierwszego stopnia rozpoczyna się</w:t>
      </w:r>
      <w:r>
        <w:t xml:space="preserve"> od </w:t>
      </w:r>
      <w:r w:rsidR="008A0740">
        <w:t>„długiego” myślnika, czyli znaku „</w:t>
      </w:r>
      <w:r w:rsidR="008A0740">
        <w:sym w:font="Symbol" w:char="F02D"/>
      </w:r>
      <w:r w:rsidR="008A0740">
        <w:t>”,</w:t>
      </w:r>
    </w:p>
    <w:p w:rsidR="009B6D8A" w:rsidRDefault="008A0740" w:rsidP="006849F4">
      <w:pPr>
        <w:numPr>
          <w:ilvl w:val="0"/>
          <w:numId w:val="6"/>
        </w:numPr>
        <w:tabs>
          <w:tab w:val="clear" w:pos="794"/>
          <w:tab w:val="num" w:pos="284"/>
        </w:tabs>
        <w:ind w:left="284" w:hanging="284"/>
      </w:pPr>
      <w:r>
        <w:t>należy zwrócić uwagę,</w:t>
      </w:r>
      <w:r w:rsidR="009B6D8A">
        <w:t xml:space="preserve"> </w:t>
      </w:r>
      <w:r w:rsidR="0028799C">
        <w:t>że</w:t>
      </w:r>
      <w:r w:rsidR="00B94A78">
        <w:t xml:space="preserve"> na standardowej</w:t>
      </w:r>
      <w:r w:rsidR="009B6D8A">
        <w:t xml:space="preserve"> klawiaturz</w:t>
      </w:r>
      <w:r>
        <w:t xml:space="preserve">e występuje krótka kreska, czyli </w:t>
      </w:r>
      <w:r w:rsidR="009B6D8A">
        <w:t>łącznik</w:t>
      </w:r>
      <w:r>
        <w:t xml:space="preserve"> „</w:t>
      </w:r>
      <w:r w:rsidRPr="004D0312">
        <w:rPr>
          <w:b/>
        </w:rPr>
        <w:t>-</w:t>
      </w:r>
      <w:r>
        <w:t>”</w:t>
      </w:r>
      <w:r w:rsidR="009B6D8A">
        <w:t xml:space="preserve">, który służy do łączenia wyrazów, np. fizyczno-chemiczny, natomiast w funkcji myślnika </w:t>
      </w:r>
      <w:r w:rsidR="009B6D8A" w:rsidRPr="0028799C">
        <w:rPr>
          <w:b/>
          <w:bCs/>
        </w:rPr>
        <w:t>nie należy go stosować</w:t>
      </w:r>
      <w:r w:rsidR="009B6D8A">
        <w:t>;</w:t>
      </w:r>
    </w:p>
    <w:p w:rsidR="001C719D" w:rsidRDefault="001C719D" w:rsidP="005822A8">
      <w:r>
        <w:t>Jeśli wyliczenie jest podwójne, należy stosować zasadę, że pierwszy pozi</w:t>
      </w:r>
      <w:r w:rsidR="00F2541D">
        <w:t>o</w:t>
      </w:r>
      <w:r>
        <w:t xml:space="preserve">m wyliczenia </w:t>
      </w:r>
      <w:r w:rsidR="005822A8">
        <w:t>ma oznaczenie literowe, np.</w:t>
      </w:r>
      <w:r>
        <w:t>: a), b), c)</w:t>
      </w:r>
      <w:r w:rsidR="005822A8">
        <w:t>, zaś drugi poziom wyliczenie z myślnikiem</w:t>
      </w:r>
      <w:r w:rsidR="00F2541D">
        <w:t>, zgodnie w wcz</w:t>
      </w:r>
      <w:r w:rsidR="00F2541D">
        <w:t>e</w:t>
      </w:r>
      <w:r w:rsidR="00F2541D">
        <w:t>śnie</w:t>
      </w:r>
      <w:r w:rsidR="004D0312">
        <w:t>j przedstawionymi zasadami, z tą</w:t>
      </w:r>
      <w:r w:rsidR="00F2541D">
        <w:t xml:space="preserve"> jednak różnicą, że należy zastosować dodatkowe wcięcie względem pierwszego poziomu wylicza</w:t>
      </w:r>
      <w:r w:rsidR="00AC7D8D">
        <w:t>nia</w:t>
      </w:r>
      <w:r>
        <w:t>. Na przykład</w:t>
      </w:r>
      <w:r w:rsidR="00AC7D8D">
        <w:t>:</w:t>
      </w:r>
    </w:p>
    <w:p w:rsidR="009B6D8A" w:rsidRDefault="009B6D8A" w:rsidP="005A192F">
      <w:pPr>
        <w:pStyle w:val="Nagwek7"/>
        <w:tabs>
          <w:tab w:val="clear" w:pos="1318"/>
          <w:tab w:val="num" w:pos="284"/>
        </w:tabs>
        <w:spacing w:before="0"/>
        <w:ind w:left="284" w:hanging="261"/>
      </w:pPr>
      <w:r>
        <w:t xml:space="preserve">wyliczenia </w:t>
      </w:r>
      <w:r w:rsidR="00AC7D8D">
        <w:t>pierwszego</w:t>
      </w:r>
      <w:r>
        <w:t xml:space="preserve"> stopnia </w:t>
      </w:r>
      <w:r w:rsidR="005A192F">
        <w:t xml:space="preserve">w dwustopniowej liście należy </w:t>
      </w:r>
      <w:r w:rsidR="008A0740">
        <w:t>prowadzać</w:t>
      </w:r>
      <w:r>
        <w:t xml:space="preserve"> za po</w:t>
      </w:r>
      <w:r w:rsidR="005A192F">
        <w:t>mocą liter,</w:t>
      </w:r>
    </w:p>
    <w:p w:rsidR="00AC7D8D" w:rsidRPr="00AC7D8D" w:rsidRDefault="005A192F" w:rsidP="00AC7D8D">
      <w:pPr>
        <w:pStyle w:val="Listanumerowana"/>
        <w:tabs>
          <w:tab w:val="clear" w:pos="397"/>
          <w:tab w:val="num" w:pos="681"/>
        </w:tabs>
        <w:ind w:left="681"/>
      </w:pPr>
      <w:r>
        <w:t>wyliczenie drugiego stopnia w dwust</w:t>
      </w:r>
      <w:r w:rsidR="004D0312">
        <w:t>opniowej liście należy prowadzić</w:t>
      </w:r>
      <w:r>
        <w:t xml:space="preserve"> za pomocą myśln</w:t>
      </w:r>
      <w:r>
        <w:t>i</w:t>
      </w:r>
      <w:r>
        <w:t>ków.</w:t>
      </w:r>
    </w:p>
    <w:p w:rsidR="009B6D8A" w:rsidRDefault="009B6D8A" w:rsidP="00DC5AA3">
      <w:pPr>
        <w:pStyle w:val="Nagwek3"/>
      </w:pPr>
      <w:bookmarkStart w:id="5" w:name="_Ref226797908"/>
      <w:bookmarkStart w:id="6" w:name="_Ref226797914"/>
      <w:bookmarkStart w:id="7" w:name="_Toc384285108"/>
      <w:r>
        <w:t xml:space="preserve">Podrozdział, </w:t>
      </w:r>
      <w:r w:rsidR="008A0740">
        <w:t>wyjustowany do lewej</w:t>
      </w:r>
      <w:r w:rsidR="00BE42E6">
        <w:t xml:space="preserve">, czcionka </w:t>
      </w:r>
      <w:r>
        <w:t>12-punktowa</w:t>
      </w:r>
      <w:r w:rsidR="00BE42E6">
        <w:t xml:space="preserve"> </w:t>
      </w:r>
      <w:r w:rsidR="008A0740">
        <w:t>pogrubiona</w:t>
      </w:r>
      <w:r w:rsidR="00BE42E6">
        <w:t>, 12 pkt</w:t>
      </w:r>
      <w:r w:rsidR="00B8392C">
        <w:t>.</w:t>
      </w:r>
      <w:r w:rsidR="00BE42E6">
        <w:t xml:space="preserve"> przed i po</w:t>
      </w:r>
      <w:r w:rsidR="00B94A78">
        <w:t xml:space="preserve"> nagłówku</w:t>
      </w:r>
      <w:bookmarkEnd w:id="5"/>
      <w:bookmarkEnd w:id="6"/>
      <w:bookmarkEnd w:id="7"/>
    </w:p>
    <w:p w:rsidR="009260E1" w:rsidRDefault="009260E1" w:rsidP="00AC74B2">
      <w:r>
        <w:t>W treści pracy należy umieszczać odsyłacze literaturowe</w:t>
      </w:r>
      <w:r w:rsidR="00F437CC">
        <w:t>, wskazujące źródło wykorzystywanej teorii i cytowanych opinii. Odsyłacz należy umieszczać za cytowanym nazwiskiem autora lub na końcu zdania</w:t>
      </w:r>
      <w:r w:rsidR="00B94A78">
        <w:t xml:space="preserve"> (myśli)</w:t>
      </w:r>
      <w:r w:rsidR="00F437CC">
        <w:t>, które pochodzi z cytowanego materiału.</w:t>
      </w:r>
      <w:r w:rsidR="00AC74B2">
        <w:t xml:space="preserve"> Numer cytowanej pozycji literat</w:t>
      </w:r>
      <w:r w:rsidR="00AC74B2">
        <w:t>u</w:t>
      </w:r>
      <w:r w:rsidR="00AC74B2">
        <w:t>rowej musi odpowiadać numerowi ze spisu</w:t>
      </w:r>
      <w:r w:rsidR="00351090">
        <w:t xml:space="preserve"> literaturowego</w:t>
      </w:r>
      <w:r w:rsidR="00B94A78">
        <w:t>,</w:t>
      </w:r>
      <w:r w:rsidR="00AC74B2">
        <w:t xml:space="preserve"> zamieszczonego na końcu pracy. </w:t>
      </w:r>
      <w:r w:rsidR="00F437CC">
        <w:t>Poniżej zaprezentowano oba przykłady.</w:t>
      </w:r>
    </w:p>
    <w:p w:rsidR="00F437CC" w:rsidRDefault="00F437CC" w:rsidP="00AC74B2">
      <w:r>
        <w:t xml:space="preserve">E. </w:t>
      </w:r>
      <w:proofErr w:type="spellStart"/>
      <w:r>
        <w:t>Jacquet-Lagrèze</w:t>
      </w:r>
      <w:proofErr w:type="spellEnd"/>
      <w:r>
        <w:t xml:space="preserve"> i Y. </w:t>
      </w:r>
      <w:proofErr w:type="spellStart"/>
      <w:r>
        <w:t>Siskos</w:t>
      </w:r>
      <w:proofErr w:type="spellEnd"/>
      <w:r>
        <w:t xml:space="preserve"> [</w:t>
      </w:r>
      <w:r w:rsidR="00E74E2C">
        <w:fldChar w:fldCharType="begin"/>
      </w:r>
      <w:r w:rsidR="00E74E2C">
        <w:instrText xml:space="preserve"> REF _Ref188373977 \r \h </w:instrText>
      </w:r>
      <w:r w:rsidR="00E74E2C">
        <w:fldChar w:fldCharType="separate"/>
      </w:r>
      <w:r w:rsidR="003A3AAD">
        <w:t>3</w:t>
      </w:r>
      <w:r w:rsidR="00E74E2C">
        <w:fldChar w:fldCharType="end"/>
      </w:r>
      <w:r>
        <w:t>] proponują klasyfikację kryteriów, w której jednocześnie uwzględniają zarówno sposób modelowania preferencji, jak i precyzję wartości kryterium</w:t>
      </w:r>
      <w:r w:rsidR="00AC74B2">
        <w:t xml:space="preserve"> (...)</w:t>
      </w:r>
      <w:r>
        <w:t>. Zdaniem R. Słowińskiego, a</w:t>
      </w:r>
      <w:r w:rsidRPr="00F437CC">
        <w:t>trybutem</w:t>
      </w:r>
      <w:r w:rsidR="00AC74B2">
        <w:t xml:space="preserve"> jest cecha wariantu, która, w odróżnieniu od kryterium, </w:t>
      </w:r>
      <w:r>
        <w:t>nie posiada wyraźnie zdefiniowanego kierunku preferen</w:t>
      </w:r>
      <w:r w:rsidR="00AC74B2">
        <w:t xml:space="preserve">cji </w:t>
      </w:r>
      <w:r>
        <w:t>[</w:t>
      </w:r>
      <w:r w:rsidR="00E74E2C">
        <w:fldChar w:fldCharType="begin"/>
      </w:r>
      <w:r w:rsidR="00E74E2C">
        <w:instrText xml:space="preserve"> REF _Ref188373943 \r \h </w:instrText>
      </w:r>
      <w:r w:rsidR="00E74E2C">
        <w:fldChar w:fldCharType="separate"/>
      </w:r>
      <w:r w:rsidR="003A3AAD">
        <w:t>5</w:t>
      </w:r>
      <w:r w:rsidR="00E74E2C">
        <w:fldChar w:fldCharType="end"/>
      </w:r>
      <w:r>
        <w:t>].</w:t>
      </w:r>
    </w:p>
    <w:p w:rsidR="004D0312" w:rsidRDefault="004D0312" w:rsidP="00B94A78">
      <w:r>
        <w:t xml:space="preserve">W celu ułatwienia zarządzania zbiorem bibliograficznym cytowanym w pracy opracowano </w:t>
      </w:r>
      <w:r w:rsidRPr="00D567CE">
        <w:rPr>
          <w:b/>
        </w:rPr>
        <w:t>pr</w:t>
      </w:r>
      <w:r w:rsidRPr="00D567CE">
        <w:rPr>
          <w:b/>
        </w:rPr>
        <w:t>o</w:t>
      </w:r>
      <w:r w:rsidRPr="00D567CE">
        <w:rPr>
          <w:b/>
        </w:rPr>
        <w:t>cedurę</w:t>
      </w:r>
      <w:r>
        <w:t xml:space="preserve">, która znacznie ułatwia końcową edycję samej listy bibliograficznej (uporządkowanie w kolejności alfabetycznej), jak i aktualizację </w:t>
      </w:r>
      <w:proofErr w:type="spellStart"/>
      <w:r>
        <w:t>odwołań</w:t>
      </w:r>
      <w:proofErr w:type="spellEnd"/>
      <w:r>
        <w:t xml:space="preserve"> (</w:t>
      </w:r>
      <w:proofErr w:type="spellStart"/>
      <w:r>
        <w:t>cytowań</w:t>
      </w:r>
      <w:proofErr w:type="spellEnd"/>
      <w:r>
        <w:t>) w pracy. Procedura jest następuj</w:t>
      </w:r>
      <w:r>
        <w:t>ą</w:t>
      </w:r>
      <w:r>
        <w:t>ca:</w:t>
      </w:r>
    </w:p>
    <w:p w:rsidR="004D0312" w:rsidRDefault="002A6A5C" w:rsidP="00D567CE">
      <w:pPr>
        <w:pStyle w:val="Nagwek7"/>
        <w:tabs>
          <w:tab w:val="clear" w:pos="1318"/>
          <w:tab w:val="num" w:pos="284"/>
        </w:tabs>
        <w:spacing w:before="0"/>
        <w:ind w:left="284" w:hanging="261"/>
      </w:pPr>
      <w:r>
        <w:lastRenderedPageBreak/>
        <w:t>N</w:t>
      </w:r>
      <w:r w:rsidR="00D567CE">
        <w:t xml:space="preserve">ależy </w:t>
      </w:r>
      <w:r w:rsidR="004D0312">
        <w:t>w</w:t>
      </w:r>
      <w:r w:rsidR="00D567CE">
        <w:t>pisać</w:t>
      </w:r>
      <w:r w:rsidR="004D0312">
        <w:t xml:space="preserve"> </w:t>
      </w:r>
      <w:r w:rsidR="00B503AD">
        <w:t xml:space="preserve">na listę </w:t>
      </w:r>
      <w:r w:rsidR="004D0312">
        <w:t>lub dopis</w:t>
      </w:r>
      <w:r w:rsidR="00D567CE">
        <w:t xml:space="preserve">ać </w:t>
      </w:r>
      <w:r w:rsidR="004D0312">
        <w:t>do istniejącej listy pozycję literaturową zgodnie z wyma</w:t>
      </w:r>
      <w:r w:rsidR="00B503AD">
        <w:t>g</w:t>
      </w:r>
      <w:r w:rsidR="00B503AD">
        <w:t>a</w:t>
      </w:r>
      <w:r w:rsidR="00B503AD">
        <w:t>niami w spisie literaturowym (</w:t>
      </w:r>
      <w:r w:rsidR="004D0312">
        <w:t>uwaga – numeracja kolejnych pozycji nadawana jest automatycznie</w:t>
      </w:r>
      <w:r w:rsidR="00B503AD">
        <w:t>)</w:t>
      </w:r>
      <w:r w:rsidR="004D0312">
        <w:t>, np.</w:t>
      </w:r>
      <w:r w:rsidR="00D567CE">
        <w:t xml:space="preserve">: poz. 1 w spisie literatury (patrz s. </w:t>
      </w:r>
      <w:r w:rsidR="00D567CE">
        <w:fldChar w:fldCharType="begin"/>
      </w:r>
      <w:r w:rsidR="00D567CE">
        <w:instrText xml:space="preserve"> PAGEREF _Ref226779701 \h </w:instrText>
      </w:r>
      <w:r w:rsidR="00D567CE">
        <w:fldChar w:fldCharType="separate"/>
      </w:r>
      <w:r w:rsidR="003A3AAD">
        <w:rPr>
          <w:noProof/>
        </w:rPr>
        <w:t>13</w:t>
      </w:r>
      <w:r w:rsidR="00D567CE">
        <w:fldChar w:fldCharType="end"/>
      </w:r>
      <w:r w:rsidR="00D567CE">
        <w:t xml:space="preserve">), tj. </w:t>
      </w:r>
      <w:proofErr w:type="spellStart"/>
      <w:r w:rsidR="00D567CE" w:rsidRPr="00B503AD">
        <w:rPr>
          <w:i/>
        </w:rPr>
        <w:t>Brdulak</w:t>
      </w:r>
      <w:proofErr w:type="spellEnd"/>
      <w:r w:rsidR="00D567CE" w:rsidRPr="00B503AD">
        <w:rPr>
          <w:i/>
        </w:rPr>
        <w:t xml:space="preserve"> H. Badanie satysfakcji klienta firmy spedycyjno-transportowo-logistycznej (STL). Spedycja Transport Logistyka, No. 2, 2000, s. 25–37</w:t>
      </w:r>
      <w:r w:rsidR="00D567CE" w:rsidRPr="00D567CE">
        <w:t>.</w:t>
      </w:r>
    </w:p>
    <w:p w:rsidR="00D567CE" w:rsidRDefault="002A6A5C" w:rsidP="00D567CE">
      <w:pPr>
        <w:pStyle w:val="Nagwek7"/>
        <w:tabs>
          <w:tab w:val="clear" w:pos="1318"/>
          <w:tab w:val="num" w:pos="284"/>
        </w:tabs>
        <w:spacing w:before="0"/>
        <w:ind w:left="284" w:hanging="261"/>
      </w:pPr>
      <w:r>
        <w:t>W</w:t>
      </w:r>
      <w:r w:rsidR="00D567CE">
        <w:t xml:space="preserve">e właściwym miejscu w treści pracy należy umieścić </w:t>
      </w:r>
      <w:r w:rsidR="00D567CE" w:rsidRPr="00D567CE">
        <w:rPr>
          <w:b/>
        </w:rPr>
        <w:t>odwołanie do pracy</w:t>
      </w:r>
      <w:r w:rsidR="00D567CE">
        <w:t xml:space="preserve"> znajdującej się w spisie</w:t>
      </w:r>
      <w:r w:rsidR="00B503AD">
        <w:t xml:space="preserve"> bibliograficznym</w:t>
      </w:r>
      <w:r w:rsidR="00D567CE">
        <w:t>, poprzez:</w:t>
      </w:r>
    </w:p>
    <w:p w:rsidR="00D567CE" w:rsidRDefault="00D567CE" w:rsidP="00D567CE">
      <w:pPr>
        <w:pStyle w:val="Listanumerowana"/>
        <w:tabs>
          <w:tab w:val="clear" w:pos="397"/>
          <w:tab w:val="num" w:pos="681"/>
        </w:tabs>
        <w:ind w:left="681"/>
      </w:pPr>
      <w:r>
        <w:t xml:space="preserve">wstawienie nawiasu kwadratowego w miejscu umieszczania odwołania, np.: „Zdaniem H. </w:t>
      </w:r>
      <w:proofErr w:type="spellStart"/>
      <w:r>
        <w:t>Brdulak</w:t>
      </w:r>
      <w:proofErr w:type="spellEnd"/>
      <w:r>
        <w:t xml:space="preserve"> [] konieczne jest…”,</w:t>
      </w:r>
    </w:p>
    <w:p w:rsidR="00D567CE" w:rsidRDefault="00815C7B" w:rsidP="00D567CE">
      <w:pPr>
        <w:pStyle w:val="Listanumerowana"/>
        <w:tabs>
          <w:tab w:val="clear" w:pos="397"/>
          <w:tab w:val="num" w:pos="681"/>
        </w:tabs>
        <w:ind w:left="681"/>
      </w:pPr>
      <w:r>
        <w:t>wstawienie odwołania</w:t>
      </w:r>
      <w:r w:rsidR="00D567CE">
        <w:t xml:space="preserve"> (numeru </w:t>
      </w:r>
      <w:r w:rsidR="00B503AD">
        <w:t>na liście spisu literaturowego)</w:t>
      </w:r>
      <w:r w:rsidR="00D567CE">
        <w:t xml:space="preserve"> zgodnie z aktualną lokaliz</w:t>
      </w:r>
      <w:r w:rsidR="00D567CE">
        <w:t>a</w:t>
      </w:r>
      <w:r w:rsidR="00D567CE">
        <w:t xml:space="preserve">cją; nie należy jednak wpisywać numeru ręcznie lecz </w:t>
      </w:r>
      <w:r>
        <w:t xml:space="preserve">ustawić kursor między nawiasami kwadratowymi oraz </w:t>
      </w:r>
      <w:r w:rsidR="00D567CE">
        <w:t>z menu „</w:t>
      </w:r>
      <w:r w:rsidR="00D567CE" w:rsidRPr="002F6EB0">
        <w:rPr>
          <w:i/>
        </w:rPr>
        <w:t>Wstaw</w:t>
      </w:r>
      <w:r w:rsidR="00D567CE">
        <w:t>” wybrać opcję „</w:t>
      </w:r>
      <w:r w:rsidR="00D567CE" w:rsidRPr="002F6EB0">
        <w:rPr>
          <w:i/>
        </w:rPr>
        <w:t>Od</w:t>
      </w:r>
      <w:r w:rsidR="002F6EB0" w:rsidRPr="002F6EB0">
        <w:rPr>
          <w:i/>
        </w:rPr>
        <w:t>syłacz</w:t>
      </w:r>
      <w:r w:rsidR="00D567CE">
        <w:t>”</w:t>
      </w:r>
      <w:r w:rsidR="00B503AD">
        <w:t xml:space="preserve"> (patrz rysunek. 1).</w:t>
      </w:r>
    </w:p>
    <w:p w:rsidR="00D567CE" w:rsidRDefault="00530813" w:rsidP="00135D45">
      <w:pPr>
        <w:pStyle w:val="rysunek"/>
      </w:pPr>
      <w:r>
        <w:rPr>
          <w:noProof/>
        </w:rPr>
        <w:drawing>
          <wp:inline distT="0" distB="0" distL="0" distR="0">
            <wp:extent cx="3486150" cy="219075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90" b="37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EB0" w:rsidRPr="00DC5AA3" w:rsidRDefault="002F6EB0" w:rsidP="00135D45">
      <w:pPr>
        <w:pStyle w:val="podpisrysunku"/>
      </w:pPr>
      <w:r>
        <w:t xml:space="preserve">Rysunek </w:t>
      </w:r>
      <w:fldSimple w:instr=" SEQ Rysunek \* ARABIC ">
        <w:r w:rsidR="003A3AAD">
          <w:t>1</w:t>
        </w:r>
      </w:fldSimple>
      <w:r>
        <w:t>.</w:t>
      </w:r>
      <w:r w:rsidRPr="00DC5AA3">
        <w:t xml:space="preserve"> </w:t>
      </w:r>
      <w:r>
        <w:t>Wybór opcji wstawiania odsyłacza</w:t>
      </w:r>
      <w:r w:rsidR="00351090">
        <w:t xml:space="preserve"> [Opr. własne]</w:t>
      </w:r>
    </w:p>
    <w:p w:rsidR="002F6EB0" w:rsidRDefault="00B503AD" w:rsidP="002F6EB0">
      <w:pPr>
        <w:pStyle w:val="Listanumerowana"/>
        <w:numPr>
          <w:ilvl w:val="0"/>
          <w:numId w:val="0"/>
        </w:numPr>
        <w:ind w:left="709"/>
      </w:pPr>
      <w:r>
        <w:t>N</w:t>
      </w:r>
      <w:r w:rsidR="002F6EB0">
        <w:t xml:space="preserve">astępnie z </w:t>
      </w:r>
      <w:r>
        <w:t xml:space="preserve">dostępnej </w:t>
      </w:r>
      <w:r w:rsidR="002F6EB0">
        <w:t>listy należy wybrać „</w:t>
      </w:r>
      <w:r w:rsidR="002F6EB0" w:rsidRPr="002F6EB0">
        <w:rPr>
          <w:i/>
        </w:rPr>
        <w:t>Typ odsyłacza</w:t>
      </w:r>
      <w:r w:rsidR="002F6EB0">
        <w:t>” – jako „</w:t>
      </w:r>
      <w:r w:rsidR="002F6EB0" w:rsidRPr="002F6EB0">
        <w:rPr>
          <w:i/>
        </w:rPr>
        <w:t>Element numerowany</w:t>
      </w:r>
      <w:r w:rsidR="002F6EB0">
        <w:t>”</w:t>
      </w:r>
      <w:r>
        <w:t xml:space="preserve"> (patrz rysunek 2)</w:t>
      </w:r>
      <w:r w:rsidR="002A6A5C">
        <w:t>.</w:t>
      </w:r>
    </w:p>
    <w:p w:rsidR="002F6EB0" w:rsidRDefault="00530813" w:rsidP="00135D45">
      <w:pPr>
        <w:pStyle w:val="rysunek"/>
      </w:pPr>
      <w:r>
        <w:rPr>
          <w:noProof/>
        </w:rPr>
        <w:drawing>
          <wp:inline distT="0" distB="0" distL="0" distR="0">
            <wp:extent cx="3524250" cy="2238375"/>
            <wp:effectExtent l="0" t="0" r="0" b="952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8" b="37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EB0" w:rsidRPr="00DC5AA3" w:rsidRDefault="002F6EB0" w:rsidP="00135D45">
      <w:pPr>
        <w:pStyle w:val="podpisrysunku"/>
      </w:pPr>
      <w:r>
        <w:t xml:space="preserve">Rysunek </w:t>
      </w:r>
      <w:fldSimple w:instr=" SEQ Rysunek \* ARABIC ">
        <w:r w:rsidR="003A3AAD">
          <w:t>2</w:t>
        </w:r>
      </w:fldSimple>
      <w:r>
        <w:t>.</w:t>
      </w:r>
      <w:r w:rsidRPr="00DC5AA3">
        <w:t xml:space="preserve"> </w:t>
      </w:r>
      <w:r>
        <w:t>Sposób wyboru typu odsyłacza z listy</w:t>
      </w:r>
      <w:r w:rsidR="00351090">
        <w:t xml:space="preserve"> [Opr. własne]</w:t>
      </w:r>
    </w:p>
    <w:p w:rsidR="002F6EB0" w:rsidRDefault="002A6A5C" w:rsidP="00D94E53">
      <w:pPr>
        <w:pStyle w:val="Listanumerowana"/>
        <w:numPr>
          <w:ilvl w:val="0"/>
          <w:numId w:val="0"/>
        </w:numPr>
        <w:ind w:left="709"/>
      </w:pPr>
      <w:r>
        <w:lastRenderedPageBreak/>
        <w:t xml:space="preserve">Dodatkowo należy zaznaczyć </w:t>
      </w:r>
      <w:r w:rsidR="002F6EB0">
        <w:t>element do którego wstawiany jest odsyłacz („</w:t>
      </w:r>
      <w:r w:rsidR="002F6EB0" w:rsidRPr="002F6EB0">
        <w:rPr>
          <w:i/>
        </w:rPr>
        <w:t>Wstaw ods</w:t>
      </w:r>
      <w:r w:rsidR="002F6EB0" w:rsidRPr="002F6EB0">
        <w:rPr>
          <w:i/>
        </w:rPr>
        <w:t>y</w:t>
      </w:r>
      <w:r w:rsidR="002F6EB0" w:rsidRPr="002F6EB0">
        <w:rPr>
          <w:i/>
        </w:rPr>
        <w:t>łacz do:</w:t>
      </w:r>
      <w:r w:rsidR="002F6EB0">
        <w:t>”) – należy wybrać „</w:t>
      </w:r>
      <w:r w:rsidR="002F6EB0">
        <w:rPr>
          <w:i/>
        </w:rPr>
        <w:t>Numer akapitu (bez kontekstu)</w:t>
      </w:r>
      <w:r w:rsidR="002F6EB0">
        <w:t>”</w:t>
      </w:r>
      <w:r w:rsidR="00B503AD">
        <w:t xml:space="preserve"> (patrz rysunek 3).</w:t>
      </w:r>
    </w:p>
    <w:p w:rsidR="002F6EB0" w:rsidRDefault="00530813" w:rsidP="00135D45">
      <w:pPr>
        <w:pStyle w:val="rysunek"/>
      </w:pPr>
      <w:r>
        <w:rPr>
          <w:noProof/>
        </w:rPr>
        <w:drawing>
          <wp:inline distT="0" distB="0" distL="0" distR="0">
            <wp:extent cx="3581400" cy="2295525"/>
            <wp:effectExtent l="0" t="0" r="0" b="952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5" b="3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EB0" w:rsidRPr="00D94E53" w:rsidRDefault="002F6EB0" w:rsidP="00135D45">
      <w:pPr>
        <w:pStyle w:val="podpisrysunku"/>
      </w:pPr>
      <w:r w:rsidRPr="00D94E53">
        <w:t xml:space="preserve">Rysunek </w:t>
      </w:r>
      <w:fldSimple w:instr=" SEQ Rysunek \* ARABIC ">
        <w:r w:rsidR="003A3AAD" w:rsidRPr="00D94E53">
          <w:t>3</w:t>
        </w:r>
      </w:fldSimple>
      <w:r w:rsidRPr="00D94E53">
        <w:t>. Sposób wyboru elementu do którego następuje odsyłanie</w:t>
      </w:r>
      <w:r w:rsidR="00351090" w:rsidRPr="00D94E53">
        <w:t xml:space="preserve"> [Opr. własne]</w:t>
      </w:r>
    </w:p>
    <w:p w:rsidR="00815C7B" w:rsidRDefault="00B503AD" w:rsidP="002F6EB0">
      <w:pPr>
        <w:pStyle w:val="Listanumerowana"/>
        <w:numPr>
          <w:ilvl w:val="0"/>
          <w:numId w:val="0"/>
        </w:numPr>
        <w:ind w:left="709"/>
      </w:pPr>
      <w:r>
        <w:t>O</w:t>
      </w:r>
      <w:r w:rsidR="002F6EB0">
        <w:t>statecznie</w:t>
      </w:r>
      <w:r>
        <w:t>,</w:t>
      </w:r>
      <w:r w:rsidR="002F6EB0">
        <w:t xml:space="preserve"> </w:t>
      </w:r>
      <w:r w:rsidR="00707D62">
        <w:t xml:space="preserve">z listy dostępnych pozycji </w:t>
      </w:r>
      <w:r w:rsidR="00815C7B">
        <w:t xml:space="preserve">wpisanych </w:t>
      </w:r>
      <w:r>
        <w:t xml:space="preserve">wcześniej </w:t>
      </w:r>
      <w:r w:rsidR="00707D62">
        <w:t>na listę</w:t>
      </w:r>
      <w:r w:rsidR="00815C7B">
        <w:t xml:space="preserve"> </w:t>
      </w:r>
      <w:r w:rsidR="002F6EB0">
        <w:t>należy wy</w:t>
      </w:r>
      <w:r w:rsidR="00815C7B">
        <w:t>brać wł</w:t>
      </w:r>
      <w:r w:rsidR="00815C7B">
        <w:t>a</w:t>
      </w:r>
      <w:r w:rsidR="00815C7B">
        <w:t>ściwą</w:t>
      </w:r>
      <w:r w:rsidR="00707D62">
        <w:t xml:space="preserve"> (patrz rysunek 4)</w:t>
      </w:r>
      <w:r w:rsidR="00815C7B">
        <w:t xml:space="preserve">, czyli poz. 1 dla cytowanej pracy, co będzie skutkowało zapisem postaci „Zdaniem H. </w:t>
      </w:r>
      <w:proofErr w:type="spellStart"/>
      <w:r w:rsidR="00815C7B">
        <w:t>Brdulak</w:t>
      </w:r>
      <w:proofErr w:type="spellEnd"/>
      <w:r w:rsidR="00815C7B">
        <w:t xml:space="preserve"> </w:t>
      </w:r>
      <w:r w:rsidR="00B05B3D">
        <w:t>[1] konieczne jest…”.</w:t>
      </w:r>
    </w:p>
    <w:p w:rsidR="002F6EB0" w:rsidRDefault="00530813" w:rsidP="00135D45">
      <w:pPr>
        <w:pStyle w:val="rysunek"/>
      </w:pPr>
      <w:r>
        <w:rPr>
          <w:noProof/>
        </w:rPr>
        <w:drawing>
          <wp:inline distT="0" distB="0" distL="0" distR="0">
            <wp:extent cx="3524250" cy="2352675"/>
            <wp:effectExtent l="0" t="0" r="0" b="952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68" b="3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C7B">
        <w:t xml:space="preserve"> </w:t>
      </w:r>
    </w:p>
    <w:p w:rsidR="002F6EB0" w:rsidRDefault="00815C7B" w:rsidP="00135D45">
      <w:pPr>
        <w:pStyle w:val="podpisrysunku"/>
      </w:pPr>
      <w:r>
        <w:t xml:space="preserve">Rysunek </w:t>
      </w:r>
      <w:fldSimple w:instr=" SEQ Rysunek \* ARABIC ">
        <w:r w:rsidR="003A3AAD">
          <w:t>4</w:t>
        </w:r>
      </w:fldSimple>
      <w:r>
        <w:t>.</w:t>
      </w:r>
      <w:r w:rsidRPr="00DC5AA3">
        <w:t xml:space="preserve"> </w:t>
      </w:r>
      <w:r>
        <w:t>Sposób wyboru pozycji literaturowej z listy</w:t>
      </w:r>
      <w:r w:rsidR="00351090">
        <w:t xml:space="preserve"> [Opr. własne]</w:t>
      </w:r>
    </w:p>
    <w:p w:rsidR="00B05B3D" w:rsidRDefault="00B05B3D" w:rsidP="00B05B3D">
      <w:pPr>
        <w:pStyle w:val="Nagwek7"/>
        <w:tabs>
          <w:tab w:val="clear" w:pos="1318"/>
          <w:tab w:val="num" w:pos="284"/>
        </w:tabs>
        <w:spacing w:before="0"/>
        <w:ind w:left="284" w:hanging="261"/>
      </w:pPr>
      <w:bookmarkStart w:id="8" w:name="_Ref226798109"/>
      <w:r>
        <w:lastRenderedPageBreak/>
        <w:t xml:space="preserve">Po zakończeniu edycji pracy i zamknięciu listy bibliograficznej należy ją </w:t>
      </w:r>
      <w:r w:rsidRPr="00551D07">
        <w:rPr>
          <w:b/>
        </w:rPr>
        <w:t>alfabetycznie up</w:t>
      </w:r>
      <w:r w:rsidRPr="00551D07">
        <w:rPr>
          <w:b/>
        </w:rPr>
        <w:t>o</w:t>
      </w:r>
      <w:r w:rsidRPr="00551D07">
        <w:rPr>
          <w:b/>
        </w:rPr>
        <w:t>rządkować</w:t>
      </w:r>
      <w:r>
        <w:t>. W tym celu należy zaznaczyć cały spis bibliograficzny (bez nagłówka „</w:t>
      </w:r>
      <w:r w:rsidRPr="00B05B3D">
        <w:rPr>
          <w:i/>
        </w:rPr>
        <w:t>Bibliografia</w:t>
      </w:r>
      <w:r>
        <w:t>”) oraz wybrać z menu „</w:t>
      </w:r>
      <w:r w:rsidRPr="00B05B3D">
        <w:rPr>
          <w:i/>
        </w:rPr>
        <w:t>Tab</w:t>
      </w:r>
      <w:r>
        <w:rPr>
          <w:i/>
        </w:rPr>
        <w:t>ela</w:t>
      </w:r>
      <w:r>
        <w:t>” opcję „</w:t>
      </w:r>
      <w:r w:rsidRPr="00B05B3D">
        <w:rPr>
          <w:i/>
        </w:rPr>
        <w:t>Sortuj</w:t>
      </w:r>
      <w:r>
        <w:t>” oraz typ „</w:t>
      </w:r>
      <w:r>
        <w:rPr>
          <w:i/>
        </w:rPr>
        <w:t>T</w:t>
      </w:r>
      <w:r w:rsidRPr="00B05B3D">
        <w:rPr>
          <w:i/>
        </w:rPr>
        <w:t>ekstowy</w:t>
      </w:r>
      <w:r>
        <w:t>” (patrz rys</w:t>
      </w:r>
      <w:r>
        <w:t>u</w:t>
      </w:r>
      <w:r>
        <w:t>nek 5)</w:t>
      </w:r>
      <w:bookmarkStart w:id="9" w:name="sortowanie"/>
      <w:bookmarkEnd w:id="9"/>
      <w:r>
        <w:t>.</w:t>
      </w:r>
      <w:bookmarkEnd w:id="8"/>
    </w:p>
    <w:p w:rsidR="00B05B3D" w:rsidRPr="00B05B3D" w:rsidRDefault="00530813" w:rsidP="00135D45">
      <w:pPr>
        <w:pStyle w:val="rysunek"/>
      </w:pPr>
      <w:r>
        <w:rPr>
          <w:noProof/>
        </w:rPr>
        <w:drawing>
          <wp:inline distT="0" distB="0" distL="0" distR="0">
            <wp:extent cx="3457575" cy="2600325"/>
            <wp:effectExtent l="0" t="0" r="9525" b="952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74" b="3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3D" w:rsidRPr="00DC5AA3" w:rsidRDefault="00B05B3D" w:rsidP="00135D45">
      <w:pPr>
        <w:pStyle w:val="podpisrysunku"/>
      </w:pPr>
      <w:r>
        <w:t xml:space="preserve">Rysunek </w:t>
      </w:r>
      <w:fldSimple w:instr=" SEQ Rysunek \* ARABIC ">
        <w:r w:rsidR="003A3AAD">
          <w:t>5</w:t>
        </w:r>
      </w:fldSimple>
      <w:r>
        <w:t>.</w:t>
      </w:r>
      <w:r w:rsidRPr="00DC5AA3">
        <w:t xml:space="preserve"> </w:t>
      </w:r>
      <w:r>
        <w:t>Sposób wyboru opcji sortowania listy bibliograficznej</w:t>
      </w:r>
      <w:r w:rsidR="00351090">
        <w:t xml:space="preserve"> [Opr. własne]</w:t>
      </w:r>
    </w:p>
    <w:p w:rsidR="00B05B3D" w:rsidRDefault="00AD1D83" w:rsidP="00B05B3D">
      <w:pPr>
        <w:pStyle w:val="Nagwek7"/>
        <w:tabs>
          <w:tab w:val="clear" w:pos="1318"/>
          <w:tab w:val="num" w:pos="284"/>
        </w:tabs>
        <w:spacing w:before="0"/>
        <w:ind w:left="284" w:hanging="261"/>
      </w:pPr>
      <w:bookmarkStart w:id="10" w:name="_Ref226798024"/>
      <w:r>
        <w:t>A</w:t>
      </w:r>
      <w:r w:rsidR="00B05B3D">
        <w:t xml:space="preserve">by zaktualizować numery </w:t>
      </w:r>
      <w:proofErr w:type="spellStart"/>
      <w:r w:rsidR="00B05B3D">
        <w:t>odwołań</w:t>
      </w:r>
      <w:proofErr w:type="spellEnd"/>
      <w:r w:rsidR="00B05B3D">
        <w:t xml:space="preserve"> do uporządkowanej listy bibliograficznej należy zaznaczyć cały tekst pracy (klawisze „</w:t>
      </w:r>
      <w:proofErr w:type="spellStart"/>
      <w:r>
        <w:t>Ct</w:t>
      </w:r>
      <w:r w:rsidR="00B05B3D">
        <w:t>rl</w:t>
      </w:r>
      <w:r>
        <w:t>+</w:t>
      </w:r>
      <w:r w:rsidR="00B05B3D">
        <w:t>A</w:t>
      </w:r>
      <w:proofErr w:type="spellEnd"/>
      <w:r w:rsidR="00B05B3D">
        <w:t xml:space="preserve">”), a następnie </w:t>
      </w:r>
      <w:r>
        <w:t xml:space="preserve">klikając prawym klawiszem myszki </w:t>
      </w:r>
      <w:r w:rsidR="00B05B3D">
        <w:t xml:space="preserve">wybrać opcję </w:t>
      </w:r>
      <w:r>
        <w:t>„</w:t>
      </w:r>
      <w:r>
        <w:rPr>
          <w:i/>
        </w:rPr>
        <w:t>Aktualizuj pole</w:t>
      </w:r>
      <w:r>
        <w:t>” po czym opcję „</w:t>
      </w:r>
      <w:r>
        <w:rPr>
          <w:i/>
        </w:rPr>
        <w:t>Aktualizacja całego spisu</w:t>
      </w:r>
      <w:r>
        <w:t>” (patrz rysun</w:t>
      </w:r>
      <w:r w:rsidR="002A6A5C">
        <w:t>ek</w:t>
      </w:r>
      <w:r>
        <w:t xml:space="preserve"> 6).</w:t>
      </w:r>
      <w:bookmarkEnd w:id="10"/>
    </w:p>
    <w:p w:rsidR="00AD1D83" w:rsidRDefault="00530813" w:rsidP="00135D45">
      <w:pPr>
        <w:pStyle w:val="rysunek"/>
      </w:pPr>
      <w:r>
        <w:rPr>
          <w:noProof/>
        </w:rPr>
        <w:drawing>
          <wp:inline distT="0" distB="0" distL="0" distR="0">
            <wp:extent cx="3524250" cy="2647950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62" b="3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83" w:rsidRPr="00DC5AA3" w:rsidRDefault="00AD1D83" w:rsidP="00135D45">
      <w:pPr>
        <w:pStyle w:val="podpisrysunku"/>
      </w:pPr>
      <w:r>
        <w:t xml:space="preserve">Rysunek </w:t>
      </w:r>
      <w:fldSimple w:instr=" SEQ Rysunek \* ARABIC ">
        <w:r w:rsidR="003A3AAD">
          <w:t>6</w:t>
        </w:r>
      </w:fldSimple>
      <w:r>
        <w:t>.</w:t>
      </w:r>
      <w:r w:rsidRPr="00DC5AA3">
        <w:t xml:space="preserve"> </w:t>
      </w:r>
      <w:r>
        <w:t xml:space="preserve">Sposób aktualizacji </w:t>
      </w:r>
      <w:proofErr w:type="spellStart"/>
      <w:r>
        <w:t>odwołań</w:t>
      </w:r>
      <w:proofErr w:type="spellEnd"/>
      <w:r>
        <w:t xml:space="preserve"> do listy bibliograficznej</w:t>
      </w:r>
      <w:r w:rsidR="00351090">
        <w:t xml:space="preserve"> [Opr. własne]</w:t>
      </w:r>
    </w:p>
    <w:p w:rsidR="00351090" w:rsidRDefault="00351090" w:rsidP="00B94A78">
      <w:r>
        <w:lastRenderedPageBreak/>
        <w:t>W przypadku, gdy autor prezentuje oryginale – własne osiągnięcia (nigdzie jeszcze nie publ</w:t>
      </w:r>
      <w:r>
        <w:t>i</w:t>
      </w:r>
      <w:r>
        <w:t>kowane) należy zaznaczyć to jako opracowanie własne, w postaci zapisu: [Opr. własne].</w:t>
      </w:r>
    </w:p>
    <w:p w:rsidR="004421D5" w:rsidRDefault="009B6D8A" w:rsidP="00B94A78">
      <w:r>
        <w:t xml:space="preserve">Wzory matematyczne </w:t>
      </w:r>
      <w:r w:rsidR="008A0740">
        <w:t xml:space="preserve">wykorzystywane w treści pracy powinny być </w:t>
      </w:r>
      <w:r>
        <w:t>wyśrodko</w:t>
      </w:r>
      <w:r w:rsidR="008A0740">
        <w:t>wane i pisane</w:t>
      </w:r>
      <w:r>
        <w:t xml:space="preserve"> czcionka 11</w:t>
      </w:r>
      <w:r w:rsidR="00B8392C">
        <w:t>-</w:t>
      </w:r>
      <w:r>
        <w:t>p</w:t>
      </w:r>
      <w:r w:rsidR="00B8392C">
        <w:t>unktową</w:t>
      </w:r>
      <w:r>
        <w:t xml:space="preserve">, indeksy i wykładniki potęg </w:t>
      </w:r>
      <w:r>
        <w:rPr>
          <w:rFonts w:ascii="Symbol" w:hAnsi="Symbol"/>
        </w:rPr>
        <w:t></w:t>
      </w:r>
      <w:r w:rsidR="0028799C">
        <w:t xml:space="preserve"> 7 pkt.</w:t>
      </w:r>
      <w:r w:rsidR="00BE42E6">
        <w:t xml:space="preserve"> </w:t>
      </w:r>
      <w:r w:rsidR="004421D5">
        <w:t>Odstę</w:t>
      </w:r>
      <w:r w:rsidR="00BE42E6">
        <w:t xml:space="preserve">p między </w:t>
      </w:r>
      <w:r w:rsidR="00B94A78">
        <w:t>poprzedzającym te</w:t>
      </w:r>
      <w:r w:rsidR="00B94A78">
        <w:t>k</w:t>
      </w:r>
      <w:r w:rsidR="00B94A78">
        <w:t>stem a wzorem</w:t>
      </w:r>
      <w:r w:rsidR="00BE42E6">
        <w:t xml:space="preserve"> </w:t>
      </w:r>
      <w:r w:rsidR="00A3754F">
        <w:t xml:space="preserve">oraz </w:t>
      </w:r>
      <w:r w:rsidR="00B8392C">
        <w:t>między legendą</w:t>
      </w:r>
      <w:r w:rsidR="00A3754F">
        <w:t xml:space="preserve"> i </w:t>
      </w:r>
      <w:r w:rsidR="00B94A78">
        <w:t xml:space="preserve">następnym </w:t>
      </w:r>
      <w:r w:rsidR="00A3754F">
        <w:t>tekstem</w:t>
      </w:r>
      <w:r w:rsidR="00BE42E6">
        <w:t xml:space="preserve"> powinien wynosić </w:t>
      </w:r>
      <w:r w:rsidR="00A3754F">
        <w:t>po jednej linii</w:t>
      </w:r>
      <w:r w:rsidR="00B94A78">
        <w:t xml:space="preserve">. Pomiędzy wzorem a legendą nie należy stosować wolnego wiersza, jak ma to miejsce we wzorze </w:t>
      </w:r>
      <w:r w:rsidR="00F75AB9">
        <w:t>(1</w:t>
      </w:r>
      <w:r w:rsidR="00BE42E6">
        <w:t xml:space="preserve">). </w:t>
      </w:r>
      <w:r w:rsidR="00B94A78">
        <w:t>W</w:t>
      </w:r>
      <w:r w:rsidR="00BE42E6">
        <w:t>zory muszą być numerowane.</w:t>
      </w:r>
    </w:p>
    <w:p w:rsidR="00BE42E6" w:rsidRDefault="00BE42E6" w:rsidP="00F8795E">
      <w:r>
        <w:t>Wzory wraz z numeracją powinny być wstawiane do tablicy jednowierszowej z dwiema kolu</w:t>
      </w:r>
      <w:r>
        <w:t>m</w:t>
      </w:r>
      <w:r>
        <w:t>nami (patrz przykład poniżej</w:t>
      </w:r>
      <w:r w:rsidR="00665B02">
        <w:rPr>
          <w:rStyle w:val="Odwoanieprzypisudolnego"/>
        </w:rPr>
        <w:footnoteReference w:id="1"/>
      </w:r>
      <w:r w:rsidR="00F8795E">
        <w:t>). W kolumnie pierwszej (s</w:t>
      </w:r>
      <w:r w:rsidR="006752C5">
        <w:t>zer</w:t>
      </w:r>
      <w:r w:rsidR="00F8795E">
        <w:t>.</w:t>
      </w:r>
      <w:r w:rsidR="006752C5">
        <w:t xml:space="preserve"> 12 cm</w:t>
      </w:r>
      <w:r w:rsidR="00F8795E">
        <w:t>)</w:t>
      </w:r>
      <w:r w:rsidR="006752C5">
        <w:t xml:space="preserve">, </w:t>
      </w:r>
      <w:r>
        <w:t xml:space="preserve">umieszczany jest </w:t>
      </w:r>
      <w:r w:rsidR="00665B02">
        <w:t xml:space="preserve">wyśrodkowany </w:t>
      </w:r>
      <w:r>
        <w:t>wzór matematyczny, natomiast w kolum</w:t>
      </w:r>
      <w:r w:rsidR="00F8795E">
        <w:t xml:space="preserve">nie drugiej (szer. </w:t>
      </w:r>
      <w:r w:rsidR="006752C5">
        <w:t>1 cm</w:t>
      </w:r>
      <w:r w:rsidR="00F8795E">
        <w:t>)</w:t>
      </w:r>
      <w:r w:rsidR="006752C5">
        <w:t xml:space="preserve"> </w:t>
      </w:r>
      <w:r>
        <w:t>wstawiany jest kolejny numer,</w:t>
      </w:r>
      <w:r w:rsidR="007B19E3">
        <w:t xml:space="preserve"> justowany do prawej krawędzi</w:t>
      </w:r>
      <w:r>
        <w:t>.</w:t>
      </w:r>
    </w:p>
    <w:p w:rsidR="002D103A" w:rsidRPr="006752C5" w:rsidRDefault="002D103A" w:rsidP="00AB5667"/>
    <w:tbl>
      <w:tblPr>
        <w:tblW w:w="8897" w:type="dxa"/>
        <w:tblLayout w:type="fixed"/>
        <w:tblLook w:val="01E0" w:firstRow="1" w:lastRow="1" w:firstColumn="1" w:lastColumn="1" w:noHBand="0" w:noVBand="0"/>
      </w:tblPr>
      <w:tblGrid>
        <w:gridCol w:w="8330"/>
        <w:gridCol w:w="567"/>
      </w:tblGrid>
      <w:tr w:rsidR="002D103A" w:rsidTr="00F75AB9">
        <w:tc>
          <w:tcPr>
            <w:tcW w:w="8330" w:type="dxa"/>
            <w:vAlign w:val="center"/>
          </w:tcPr>
          <w:p w:rsidR="00BE42E6" w:rsidRDefault="00BE42E6" w:rsidP="006752C5">
            <w:pPr>
              <w:pStyle w:val="rwnanie"/>
            </w:pPr>
            <w:r w:rsidRPr="00843B7F">
              <w:rPr>
                <w:position w:val="-28"/>
              </w:rPr>
              <w:object w:dxaOrig="1340" w:dyaOrig="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75pt;height:33.75pt" o:ole="">
                  <v:imagedata r:id="rId17" o:title=""/>
                </v:shape>
                <o:OLEObject Type="Embed" ProgID="Equation.3" ShapeID="_x0000_i1025" DrawAspect="Content" ObjectID="_1681405686" r:id="rId18"/>
              </w:object>
            </w:r>
            <w:r w:rsidR="00A3754F">
              <w:t xml:space="preserve"> [</w:t>
            </w:r>
            <w:proofErr w:type="spellStart"/>
            <w:r w:rsidR="00A3754F">
              <w:t>pkm</w:t>
            </w:r>
            <w:proofErr w:type="spellEnd"/>
            <w:r w:rsidR="00A3754F">
              <w:t>]</w:t>
            </w:r>
          </w:p>
        </w:tc>
        <w:tc>
          <w:tcPr>
            <w:tcW w:w="567" w:type="dxa"/>
          </w:tcPr>
          <w:p w:rsidR="002D103A" w:rsidRDefault="002D103A" w:rsidP="006752C5">
            <w:pPr>
              <w:pStyle w:val="rwnanie"/>
            </w:pPr>
          </w:p>
          <w:p w:rsidR="002D103A" w:rsidRDefault="00F75AB9" w:rsidP="006752C5">
            <w:pPr>
              <w:pStyle w:val="rwnanie"/>
            </w:pPr>
            <w:r>
              <w:t>(1</w:t>
            </w:r>
            <w:r w:rsidR="00BE42E6">
              <w:t>)</w:t>
            </w:r>
          </w:p>
        </w:tc>
      </w:tr>
    </w:tbl>
    <w:p w:rsidR="002D103A" w:rsidRDefault="006752C5" w:rsidP="00B94A78">
      <w:r w:rsidRPr="006752C5">
        <w:t xml:space="preserve"> </w:t>
      </w:r>
      <w:r w:rsidR="00BE42E6">
        <w:t>gdzie:</w:t>
      </w:r>
    </w:p>
    <w:p w:rsidR="00BE42E6" w:rsidRDefault="00BE42E6" w:rsidP="00AB5667">
      <w:r>
        <w:rPr>
          <w:i/>
          <w:iCs/>
        </w:rPr>
        <w:t>v</w:t>
      </w:r>
      <w:r>
        <w:rPr>
          <w:i/>
          <w:iCs/>
          <w:vertAlign w:val="subscript"/>
        </w:rPr>
        <w:t>i</w:t>
      </w:r>
      <w:r>
        <w:t xml:space="preserve"> </w:t>
      </w:r>
      <w:r>
        <w:sym w:font="Symbol" w:char="F02D"/>
      </w:r>
      <w:r>
        <w:t xml:space="preserve"> liczba pasażerów przewieziona na </w:t>
      </w:r>
      <w:r>
        <w:rPr>
          <w:i/>
          <w:iCs/>
        </w:rPr>
        <w:t>i</w:t>
      </w:r>
      <w:r>
        <w:t>-tym odcinku drogi,</w:t>
      </w:r>
    </w:p>
    <w:p w:rsidR="00BE42E6" w:rsidRDefault="00BE42E6" w:rsidP="00AB5667">
      <w:proofErr w:type="spellStart"/>
      <w:r>
        <w:rPr>
          <w:i/>
          <w:iCs/>
        </w:rPr>
        <w:t>b</w:t>
      </w:r>
      <w:r>
        <w:rPr>
          <w:i/>
          <w:iCs/>
          <w:vertAlign w:val="subscript"/>
        </w:rPr>
        <w:t>i</w:t>
      </w:r>
      <w:proofErr w:type="spellEnd"/>
      <w:r>
        <w:t xml:space="preserve"> </w:t>
      </w:r>
      <w:r>
        <w:sym w:font="Symbol" w:char="F02D"/>
      </w:r>
      <w:r>
        <w:t xml:space="preserve"> długość drogi, jaką pokonali pasażerowie na </w:t>
      </w:r>
      <w:r>
        <w:rPr>
          <w:i/>
          <w:iCs/>
        </w:rPr>
        <w:t>i</w:t>
      </w:r>
      <w:r>
        <w:t>-tym odcinku drogi.</w:t>
      </w:r>
    </w:p>
    <w:p w:rsidR="00B94A78" w:rsidRPr="00BE42E6" w:rsidRDefault="00B94A78" w:rsidP="00AB5667"/>
    <w:p w:rsidR="009B6D8A" w:rsidRDefault="00A3754F" w:rsidP="00DC5AA3">
      <w:pPr>
        <w:pStyle w:val="Nagwek3"/>
      </w:pPr>
      <w:bookmarkStart w:id="11" w:name="_Toc384285109"/>
      <w:r>
        <w:t>Podrozdział, wyjustowany do lewej, czcionka 12-punktowa pogrubiona, 12 pkt</w:t>
      </w:r>
      <w:r w:rsidR="00B94A78">
        <w:t>. przed i po</w:t>
      </w:r>
      <w:r>
        <w:t xml:space="preserve"> </w:t>
      </w:r>
      <w:r w:rsidR="00B94A78">
        <w:t>nagłówku</w:t>
      </w:r>
      <w:bookmarkEnd w:id="11"/>
    </w:p>
    <w:p w:rsidR="00037047" w:rsidRDefault="009B6D8A" w:rsidP="00B94A78">
      <w:r>
        <w:t xml:space="preserve">W tekście </w:t>
      </w:r>
      <w:r w:rsidR="00B94A78">
        <w:t xml:space="preserve">pracy </w:t>
      </w:r>
      <w:r w:rsidR="00B94A78" w:rsidRPr="00C844A9">
        <w:rPr>
          <w:b/>
        </w:rPr>
        <w:t>należy zamieszczać</w:t>
      </w:r>
      <w:r w:rsidRPr="00C844A9">
        <w:rPr>
          <w:b/>
        </w:rPr>
        <w:t xml:space="preserve"> rysunki w </w:t>
      </w:r>
      <w:r w:rsidR="00791412" w:rsidRPr="00C844A9">
        <w:rPr>
          <w:b/>
        </w:rPr>
        <w:t xml:space="preserve">ostatecznej </w:t>
      </w:r>
      <w:r w:rsidRPr="00C844A9">
        <w:rPr>
          <w:b/>
        </w:rPr>
        <w:t>postaci</w:t>
      </w:r>
      <w:r>
        <w:t xml:space="preserve"> (</w:t>
      </w:r>
      <w:r w:rsidR="00791412">
        <w:t xml:space="preserve">sugeruje się, aby rysunki były </w:t>
      </w:r>
      <w:r>
        <w:t>zapis</w:t>
      </w:r>
      <w:r w:rsidR="00791412">
        <w:t xml:space="preserve">ywane </w:t>
      </w:r>
      <w:r w:rsidR="00A3754F">
        <w:t>uprzednio</w:t>
      </w:r>
      <w:r>
        <w:t xml:space="preserve"> w </w:t>
      </w:r>
      <w:r w:rsidR="00A3754F">
        <w:t>innym</w:t>
      </w:r>
      <w:r w:rsidR="00B94A78">
        <w:t xml:space="preserve"> pliku</w:t>
      </w:r>
      <w:r w:rsidR="001D7A00">
        <w:rPr>
          <w:rStyle w:val="Odwoanieprzypisudolnego"/>
        </w:rPr>
        <w:footnoteReference w:id="2"/>
      </w:r>
      <w:r w:rsidR="00791412">
        <w:t xml:space="preserve">, a ostateczna postać została umieszczona w pracy – </w:t>
      </w:r>
      <w:r w:rsidR="00C844A9">
        <w:t xml:space="preserve">zdecydowanie </w:t>
      </w:r>
      <w:r w:rsidR="00791412">
        <w:t>nie zaleca się tworzenia rysunków w tym samym dokumencie co edytowana praca</w:t>
      </w:r>
      <w:r>
        <w:t>. Rysunki nie powinny być większe niż jest to potrzebne do odczytania ich tre</w:t>
      </w:r>
      <w:r w:rsidR="00037047">
        <w:t>ści,</w:t>
      </w:r>
      <w:r>
        <w:t xml:space="preserve"> </w:t>
      </w:r>
      <w:r w:rsidR="00037047">
        <w:t>a wszystkie osie, w przypadku wykresów, powinny być jednoznacznie opisane wraz z podaniem jednostki.</w:t>
      </w:r>
      <w:r w:rsidR="006752C5">
        <w:t xml:space="preserve"> Rysunki należy wykonywać w skali odcieni szarości</w:t>
      </w:r>
      <w:r w:rsidR="00C844A9">
        <w:t xml:space="preserve"> (dopuszcza się stosowanie kolorów, jeżeli autor zakł</w:t>
      </w:r>
      <w:r w:rsidR="00C844A9">
        <w:t>a</w:t>
      </w:r>
      <w:r w:rsidR="00C844A9">
        <w:t>da drukowanie wszystkich egzemplarzy pracy na kolorowej drukarce)</w:t>
      </w:r>
      <w:r w:rsidR="006752C5">
        <w:t>.</w:t>
      </w:r>
    </w:p>
    <w:p w:rsidR="00791412" w:rsidRDefault="00791412" w:rsidP="00B94A78">
      <w:r>
        <w:t>Aby uniknąć częstszych błędów edyc</w:t>
      </w:r>
      <w:r w:rsidR="00351090">
        <w:t>yjnych proponuje się następującą</w:t>
      </w:r>
      <w:r>
        <w:t xml:space="preserve"> </w:t>
      </w:r>
      <w:r w:rsidRPr="00C844A9">
        <w:rPr>
          <w:b/>
        </w:rPr>
        <w:t>procedurę wstawiania rysunków</w:t>
      </w:r>
      <w:r>
        <w:t xml:space="preserve"> do treści pracy:</w:t>
      </w:r>
    </w:p>
    <w:p w:rsidR="00791412" w:rsidRDefault="002A6A5C" w:rsidP="00791412">
      <w:pPr>
        <w:pStyle w:val="Nagwek7"/>
        <w:tabs>
          <w:tab w:val="clear" w:pos="1318"/>
          <w:tab w:val="num" w:pos="284"/>
        </w:tabs>
        <w:spacing w:before="0"/>
        <w:ind w:left="284" w:hanging="261"/>
      </w:pPr>
      <w:r>
        <w:lastRenderedPageBreak/>
        <w:t>W</w:t>
      </w:r>
      <w:r w:rsidR="00791412">
        <w:t xml:space="preserve"> miejscu wstawienia rysunku należy wybrać styl formatowania jako „</w:t>
      </w:r>
      <w:r w:rsidR="00791412" w:rsidRPr="00791412">
        <w:rPr>
          <w:i/>
        </w:rPr>
        <w:t>rysunek</w:t>
      </w:r>
      <w:r w:rsidR="00791412">
        <w:t>”</w:t>
      </w:r>
      <w:r w:rsidR="00791412">
        <w:rPr>
          <w:rStyle w:val="Odwoanieprzypisudolnego"/>
        </w:rPr>
        <w:footnoteReference w:id="3"/>
      </w:r>
      <w:r w:rsidR="00791412">
        <w:t xml:space="preserve"> (patrz rysunek</w:t>
      </w:r>
      <w:r w:rsidR="00AD1D83">
        <w:t xml:space="preserve"> 7</w:t>
      </w:r>
      <w:r w:rsidR="00791412">
        <w:t>)</w:t>
      </w:r>
      <w:r>
        <w:t>.</w:t>
      </w:r>
    </w:p>
    <w:p w:rsidR="00791412" w:rsidRPr="00791412" w:rsidRDefault="00530813" w:rsidP="00135D45">
      <w:pPr>
        <w:pStyle w:val="rysunek"/>
      </w:pPr>
      <w:r>
        <w:rPr>
          <w:noProof/>
        </w:rPr>
        <w:drawing>
          <wp:inline distT="0" distB="0" distL="0" distR="0">
            <wp:extent cx="3524250" cy="2295525"/>
            <wp:effectExtent l="0" t="0" r="0" b="9525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86" b="4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88" w:rsidRPr="00DC5AA3" w:rsidRDefault="00E13088" w:rsidP="00135D45">
      <w:pPr>
        <w:pStyle w:val="podpisrysunku"/>
      </w:pPr>
      <w:r>
        <w:t xml:space="preserve">Rysunek </w:t>
      </w:r>
      <w:fldSimple w:instr=" SEQ Rysunek \* ARABIC ">
        <w:r w:rsidR="003A3AAD">
          <w:t>7</w:t>
        </w:r>
      </w:fldSimple>
      <w:r>
        <w:t>.</w:t>
      </w:r>
      <w:r w:rsidRPr="00DC5AA3">
        <w:t xml:space="preserve"> </w:t>
      </w:r>
      <w:r>
        <w:t>Sposób wyboru stylu formatowania z listy formatów dokumentu</w:t>
      </w:r>
      <w:r w:rsidR="00351090">
        <w:t xml:space="preserve"> [Opr. własne]</w:t>
      </w:r>
    </w:p>
    <w:p w:rsidR="00E13088" w:rsidRDefault="002A6A5C" w:rsidP="00E13088">
      <w:pPr>
        <w:pStyle w:val="Nagwek7"/>
        <w:tabs>
          <w:tab w:val="clear" w:pos="1318"/>
          <w:tab w:val="num" w:pos="284"/>
        </w:tabs>
        <w:spacing w:before="0"/>
        <w:ind w:left="284" w:hanging="261"/>
      </w:pPr>
      <w:r>
        <w:t>Z</w:t>
      </w:r>
      <w:r w:rsidR="00E13088">
        <w:t xml:space="preserve"> dokumentu źródłowego</w:t>
      </w:r>
      <w:r w:rsidR="00C844A9">
        <w:rPr>
          <w:rStyle w:val="Odwoanieprzypisudolnego"/>
        </w:rPr>
        <w:footnoteReference w:id="4"/>
      </w:r>
      <w:r w:rsidR="00E13088">
        <w:t xml:space="preserve"> należ</w:t>
      </w:r>
      <w:r w:rsidR="00E85757">
        <w:t>y</w:t>
      </w:r>
      <w:r w:rsidR="00E13088">
        <w:t xml:space="preserve"> skopiować rysunek (w ogólności obiekt), który ma zostać wstawiony do pracy – należy zastosować klasyczną formułę, tj. zaznaczyć obiekt i skorzystać z klawiszy „</w:t>
      </w:r>
      <w:proofErr w:type="spellStart"/>
      <w:r w:rsidR="00E13088">
        <w:t>Ctrl+C</w:t>
      </w:r>
      <w:proofErr w:type="spellEnd"/>
      <w:r w:rsidR="00E13088">
        <w:t>”</w:t>
      </w:r>
      <w:r>
        <w:t>.</w:t>
      </w:r>
    </w:p>
    <w:p w:rsidR="00E13088" w:rsidRDefault="002A6A5C" w:rsidP="00E13088">
      <w:pPr>
        <w:pStyle w:val="Nagwek7"/>
        <w:tabs>
          <w:tab w:val="clear" w:pos="1318"/>
          <w:tab w:val="num" w:pos="284"/>
        </w:tabs>
        <w:spacing w:before="0"/>
        <w:ind w:left="284" w:hanging="261"/>
      </w:pPr>
      <w:r>
        <w:t>P</w:t>
      </w:r>
      <w:r w:rsidR="00E13088">
        <w:t xml:space="preserve">o </w:t>
      </w:r>
      <w:r w:rsidR="00C844A9">
        <w:t xml:space="preserve">ponownym </w:t>
      </w:r>
      <w:r w:rsidR="00E13088">
        <w:t>przejściu do dokumentu edytowanej pracy należy ustawić kursor w miej</w:t>
      </w:r>
      <w:r w:rsidR="00C844A9">
        <w:t>scu wcześ</w:t>
      </w:r>
      <w:r w:rsidR="00E13088">
        <w:t>niej sformatowanym jako styl „</w:t>
      </w:r>
      <w:r w:rsidR="00E13088" w:rsidRPr="00E13088">
        <w:rPr>
          <w:i/>
        </w:rPr>
        <w:t>rysunek</w:t>
      </w:r>
      <w:r w:rsidR="00E13088">
        <w:t>” oraz z menu „</w:t>
      </w:r>
      <w:r w:rsidR="00E13088" w:rsidRPr="00E13088">
        <w:rPr>
          <w:i/>
        </w:rPr>
        <w:t>Edycja</w:t>
      </w:r>
      <w:r w:rsidR="00E13088">
        <w:t>” wybrać opcję „</w:t>
      </w:r>
      <w:r w:rsidR="00E13088" w:rsidRPr="00E13088">
        <w:rPr>
          <w:i/>
        </w:rPr>
        <w:t>Wklej sp</w:t>
      </w:r>
      <w:r w:rsidR="00E13088" w:rsidRPr="00E13088">
        <w:rPr>
          <w:i/>
        </w:rPr>
        <w:t>e</w:t>
      </w:r>
      <w:r w:rsidR="00E13088" w:rsidRPr="00E13088">
        <w:rPr>
          <w:i/>
        </w:rPr>
        <w:t>cjalne</w:t>
      </w:r>
      <w:r w:rsidR="00E13088">
        <w:t>”, a następnie „</w:t>
      </w:r>
      <w:r w:rsidR="00E13088" w:rsidRPr="00E13088">
        <w:rPr>
          <w:i/>
        </w:rPr>
        <w:t>Device Independent Bitmap</w:t>
      </w:r>
      <w:r w:rsidR="00E13088">
        <w:t>”</w:t>
      </w:r>
      <w:r w:rsidR="00C844A9">
        <w:t xml:space="preserve"> (patrz ry</w:t>
      </w:r>
      <w:r w:rsidR="00AD1D83">
        <w:t>sunek 8</w:t>
      </w:r>
      <w:r w:rsidR="00C844A9">
        <w:t>).</w:t>
      </w:r>
    </w:p>
    <w:p w:rsidR="00E13088" w:rsidRDefault="00530813" w:rsidP="00135D45">
      <w:pPr>
        <w:pStyle w:val="rysunek"/>
      </w:pPr>
      <w:r>
        <w:rPr>
          <w:noProof/>
        </w:rPr>
        <w:drawing>
          <wp:inline distT="0" distB="0" distL="0" distR="0">
            <wp:extent cx="3343275" cy="2333625"/>
            <wp:effectExtent l="0" t="0" r="9525" b="9525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09" b="38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4A9" w:rsidRPr="00DC5AA3" w:rsidRDefault="00C844A9" w:rsidP="00135D45">
      <w:pPr>
        <w:pStyle w:val="podpisrysunku"/>
      </w:pPr>
      <w:r>
        <w:t xml:space="preserve">Rysunek </w:t>
      </w:r>
      <w:fldSimple w:instr=" SEQ Rysunek \* ARABIC ">
        <w:r w:rsidR="003A3AAD">
          <w:t>8</w:t>
        </w:r>
      </w:fldSimple>
      <w:r>
        <w:t>.</w:t>
      </w:r>
      <w:r w:rsidRPr="00DC5AA3">
        <w:t xml:space="preserve"> </w:t>
      </w:r>
      <w:r>
        <w:t>Sposób wyboru form</w:t>
      </w:r>
      <w:r w:rsidR="00351090">
        <w:t>atu wklejanego rysunku - obiektu [Opr. własne]</w:t>
      </w:r>
    </w:p>
    <w:p w:rsidR="00E13088" w:rsidRDefault="00C844A9" w:rsidP="00E13088">
      <w:pPr>
        <w:pStyle w:val="Nagwek7"/>
        <w:numPr>
          <w:ilvl w:val="0"/>
          <w:numId w:val="0"/>
        </w:numPr>
        <w:spacing w:before="0"/>
        <w:ind w:left="284"/>
      </w:pPr>
      <w:r>
        <w:lastRenderedPageBreak/>
        <w:t>P</w:t>
      </w:r>
      <w:r w:rsidR="00E13088">
        <w:t xml:space="preserve">oprawnie wstawiony rysunek </w:t>
      </w:r>
      <w:r>
        <w:t xml:space="preserve">(zgodnie z powyższym opisem) </w:t>
      </w:r>
      <w:r w:rsidR="00E13088">
        <w:t>c</w:t>
      </w:r>
      <w:r>
        <w:t xml:space="preserve">harakteryzuje </w:t>
      </w:r>
      <w:r w:rsidR="00E13088">
        <w:t xml:space="preserve"> się </w:t>
      </w:r>
      <w:r w:rsidR="009B3928">
        <w:t>specyfic</w:t>
      </w:r>
      <w:r w:rsidR="009B3928">
        <w:t>z</w:t>
      </w:r>
      <w:r w:rsidR="009B3928">
        <w:t xml:space="preserve">nym </w:t>
      </w:r>
      <w:r>
        <w:t xml:space="preserve">obramowaniem oraz znakami </w:t>
      </w:r>
      <w:r w:rsidR="009B3928">
        <w:t xml:space="preserve">na obwodzie </w:t>
      </w:r>
      <w:r w:rsidR="009B3928" w:rsidRPr="009B3928">
        <w:rPr>
          <w:b/>
        </w:rPr>
        <w:t>-</w:t>
      </w:r>
      <w:r w:rsidR="009B3928">
        <w:t xml:space="preserve"> </w:t>
      </w:r>
      <w:r>
        <w:t>jak na poniższym rysunku (patrz rysu</w:t>
      </w:r>
      <w:r w:rsidR="00AD1D83">
        <w:t>nek 9</w:t>
      </w:r>
      <w:r>
        <w:t>).</w:t>
      </w:r>
    </w:p>
    <w:p w:rsidR="00E13088" w:rsidRPr="00135D45" w:rsidRDefault="00530813" w:rsidP="00135D45">
      <w:pPr>
        <w:pStyle w:val="rysunek"/>
      </w:pPr>
      <w:r>
        <w:rPr>
          <w:noProof/>
        </w:rPr>
        <w:drawing>
          <wp:inline distT="0" distB="0" distL="0" distR="0">
            <wp:extent cx="3457575" cy="2724150"/>
            <wp:effectExtent l="0" t="0" r="9525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07" b="30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4A9" w:rsidRPr="00135D45" w:rsidRDefault="00C844A9" w:rsidP="00135D45">
      <w:pPr>
        <w:pStyle w:val="podpisrysunku"/>
      </w:pPr>
      <w:r w:rsidRPr="00135D45">
        <w:t xml:space="preserve">Rysunek </w:t>
      </w:r>
      <w:fldSimple w:instr=" SEQ Rysunek \* ARABIC ">
        <w:r w:rsidR="003A3AAD" w:rsidRPr="00135D45">
          <w:t>9</w:t>
        </w:r>
      </w:fldSimple>
      <w:r w:rsidRPr="00135D45">
        <w:t>. Wygląd poprawnie wklejonego rysunku</w:t>
      </w:r>
      <w:r w:rsidR="00351090" w:rsidRPr="00135D45">
        <w:t xml:space="preserve"> [Opr. własne]</w:t>
      </w:r>
    </w:p>
    <w:p w:rsidR="009B6D8A" w:rsidRDefault="00A3754F" w:rsidP="00B94A78">
      <w:r>
        <w:t xml:space="preserve">Odstęp pomiędzy tekstem poprzedzającym rysunek a samym rysunkiem oraz odstęp pomiędzy podpisem rysunku a następującym po nim tekstem </w:t>
      </w:r>
      <w:r w:rsidR="00C61142">
        <w:t>uzyskiwany jest automatycznie za pomocą st</w:t>
      </w:r>
      <w:r w:rsidR="00C61142">
        <w:t>y</w:t>
      </w:r>
      <w:r w:rsidR="00C61142">
        <w:t>lów. Nie należy dodatkowo dodawać wolnego wiersza</w:t>
      </w:r>
      <w:r>
        <w:t xml:space="preserve">. </w:t>
      </w:r>
      <w:r w:rsidRPr="00DD2523">
        <w:rPr>
          <w:b/>
        </w:rPr>
        <w:t xml:space="preserve">Podpis </w:t>
      </w:r>
      <w:r w:rsidR="00DD2523" w:rsidRPr="00DD2523">
        <w:rPr>
          <w:b/>
        </w:rPr>
        <w:t xml:space="preserve">rysunku </w:t>
      </w:r>
      <w:r w:rsidRPr="00DD2523">
        <w:rPr>
          <w:b/>
        </w:rPr>
        <w:t>należy umieszczać</w:t>
      </w:r>
      <w:r>
        <w:t xml:space="preserve"> </w:t>
      </w:r>
      <w:r w:rsidRPr="00DD2523">
        <w:rPr>
          <w:b/>
        </w:rPr>
        <w:t>pod ry</w:t>
      </w:r>
      <w:r w:rsidR="00B94A78" w:rsidRPr="00DD2523">
        <w:rPr>
          <w:b/>
        </w:rPr>
        <w:t>sunkiem</w:t>
      </w:r>
      <w:r w:rsidR="00B94A78">
        <w:t xml:space="preserve"> (</w:t>
      </w:r>
      <w:r w:rsidR="00C61142">
        <w:t xml:space="preserve">również </w:t>
      </w:r>
      <w:r w:rsidR="00B94A78">
        <w:t>bez wolnego miejsca), wyśrodkowany, pisany czcionką 10 pkt.</w:t>
      </w:r>
      <w:r w:rsidR="00DD2523">
        <w:t xml:space="preserve"> Nie należy używać innych nazw jak: wykres, graf itp.</w:t>
      </w:r>
      <w:r w:rsidR="00AD1D83">
        <w:t xml:space="preserve"> Ostateczną postać poprawnie wstawionego obiektu przedstawiono na rysunku 10.</w:t>
      </w:r>
    </w:p>
    <w:p w:rsidR="009E424E" w:rsidRPr="006E6A13" w:rsidRDefault="00530813" w:rsidP="00135D45">
      <w:pPr>
        <w:pStyle w:val="rysunek"/>
      </w:pPr>
      <w:r>
        <w:rPr>
          <w:noProof/>
        </w:rPr>
        <w:drawing>
          <wp:inline distT="0" distB="0" distL="0" distR="0">
            <wp:extent cx="2428875" cy="2295525"/>
            <wp:effectExtent l="0" t="0" r="9525" b="9525"/>
            <wp:docPr id="67" name="Obraz 67" descr="Klienci firm transportowych_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Klienci firm transportowych_kolo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23" w:rsidRPr="00DC5AA3" w:rsidRDefault="00DD2523" w:rsidP="00135D45">
      <w:pPr>
        <w:pStyle w:val="podpisrysunku"/>
      </w:pPr>
      <w:r>
        <w:t xml:space="preserve">Rysunek </w:t>
      </w:r>
      <w:fldSimple w:instr=" SEQ Rysunek \* ARABIC ">
        <w:r w:rsidR="003A3AAD">
          <w:t>10</w:t>
        </w:r>
      </w:fldSimple>
      <w:r>
        <w:t>.</w:t>
      </w:r>
      <w:r w:rsidRPr="00DC5AA3">
        <w:t xml:space="preserve"> Podpisy pod rysunkami </w:t>
      </w:r>
      <w:r>
        <w:t xml:space="preserve">należy </w:t>
      </w:r>
      <w:r w:rsidRPr="00DC5AA3">
        <w:t>wyśrodkować, pisać czcionką 10-punktową, bez kropki na końcu</w:t>
      </w:r>
      <w:r>
        <w:t xml:space="preserve"> podpisu [</w:t>
      </w:r>
      <w:r>
        <w:fldChar w:fldCharType="begin"/>
      </w:r>
      <w:r>
        <w:instrText xml:space="preserve"> REF _Ref188373974 \r \h </w:instrText>
      </w:r>
      <w:r w:rsidR="00135D45">
        <w:instrText xml:space="preserve"> \* MERGEFORMAT </w:instrText>
      </w:r>
      <w:r>
        <w:fldChar w:fldCharType="separate"/>
      </w:r>
      <w:r w:rsidR="003A3AAD">
        <w:t>1</w:t>
      </w:r>
      <w:r>
        <w:fldChar w:fldCharType="end"/>
      </w:r>
      <w:r>
        <w:t>]</w:t>
      </w:r>
    </w:p>
    <w:p w:rsidR="00037047" w:rsidRDefault="00A441F4" w:rsidP="00135D45">
      <w:r>
        <w:lastRenderedPageBreak/>
        <w:t xml:space="preserve">W tekście pracy </w:t>
      </w:r>
      <w:r w:rsidR="00DD2523">
        <w:t>można</w:t>
      </w:r>
      <w:r>
        <w:t xml:space="preserve"> również umieszczać </w:t>
      </w:r>
      <w:r>
        <w:rPr>
          <w:b/>
        </w:rPr>
        <w:t>tablice</w:t>
      </w:r>
      <w:r>
        <w:t xml:space="preserve">. Powinny one </w:t>
      </w:r>
      <w:r w:rsidR="001D7A00">
        <w:t>być, pod</w:t>
      </w:r>
      <w:r w:rsidR="00037047">
        <w:t>ob</w:t>
      </w:r>
      <w:r w:rsidR="001D7A00">
        <w:t xml:space="preserve">nie jak rysunki, nie większe </w:t>
      </w:r>
      <w:r>
        <w:t>niż jest to potrzebne do odczytania ich treści</w:t>
      </w:r>
      <w:r w:rsidR="00B94A78">
        <w:t>, przy czym t</w:t>
      </w:r>
      <w:r w:rsidR="007D6D0C">
        <w:t xml:space="preserve">ekst w tablicy </w:t>
      </w:r>
      <w:r w:rsidR="00B94A78">
        <w:t xml:space="preserve">nie powinien być pisany czcionka mniejszą niż </w:t>
      </w:r>
      <w:r w:rsidR="007D6D0C">
        <w:t>10</w:t>
      </w:r>
      <w:r w:rsidR="00B94A78">
        <w:t xml:space="preserve"> pkt</w:t>
      </w:r>
      <w:r w:rsidR="007B7A6D">
        <w:t>.</w:t>
      </w:r>
      <w:r>
        <w:t xml:space="preserve"> Odstęp pomiędzy tekstem poprzedzającym </w:t>
      </w:r>
      <w:r w:rsidR="001D7A00">
        <w:t xml:space="preserve">tablicę </w:t>
      </w:r>
      <w:r>
        <w:t>a</w:t>
      </w:r>
      <w:r w:rsidR="001D7A00">
        <w:t xml:space="preserve"> samą</w:t>
      </w:r>
      <w:r>
        <w:t xml:space="preserve"> </w:t>
      </w:r>
      <w:r w:rsidR="001D7A00">
        <w:t xml:space="preserve">tablicą </w:t>
      </w:r>
      <w:r>
        <w:t xml:space="preserve">oraz odstęp pomiędzy podpisem </w:t>
      </w:r>
      <w:r w:rsidR="001D7A00">
        <w:t xml:space="preserve">tablicy </w:t>
      </w:r>
      <w:r>
        <w:t>a następują</w:t>
      </w:r>
      <w:r w:rsidR="001D7A00">
        <w:t>cym po niej</w:t>
      </w:r>
      <w:r>
        <w:t xml:space="preserve"> tekstem powinien wynosić 1 wiesz. </w:t>
      </w:r>
      <w:r w:rsidRPr="00DD2523">
        <w:rPr>
          <w:b/>
        </w:rPr>
        <w:t xml:space="preserve">Podpis </w:t>
      </w:r>
      <w:r w:rsidR="00DD2523">
        <w:rPr>
          <w:b/>
        </w:rPr>
        <w:t xml:space="preserve">tablicy </w:t>
      </w:r>
      <w:r w:rsidRPr="00DD2523">
        <w:rPr>
          <w:b/>
        </w:rPr>
        <w:t xml:space="preserve">należy umieszczać </w:t>
      </w:r>
      <w:r w:rsidR="001D7A00" w:rsidRPr="00DD2523">
        <w:rPr>
          <w:b/>
        </w:rPr>
        <w:t>nad tablicą</w:t>
      </w:r>
      <w:r>
        <w:t xml:space="preserve"> (bez wolnego miejsca)</w:t>
      </w:r>
      <w:r w:rsidR="00B52A75">
        <w:t xml:space="preserve"> w sposób wyśro</w:t>
      </w:r>
      <w:r w:rsidR="00B52A75">
        <w:t>d</w:t>
      </w:r>
      <w:r w:rsidR="00B52A75">
        <w:t>kowany</w:t>
      </w:r>
      <w:r>
        <w:t xml:space="preserve">, </w:t>
      </w:r>
      <w:r w:rsidR="00B52A75">
        <w:t>pisany czcionką 10-punktową</w:t>
      </w:r>
      <w:r>
        <w:t>.</w:t>
      </w:r>
      <w:r w:rsidR="00DD2523">
        <w:t xml:space="preserve"> </w:t>
      </w:r>
      <w:r w:rsidR="00B52A75">
        <w:t>Tablica powinna być wyśrodkowana</w:t>
      </w:r>
      <w:r w:rsidR="007B7A6D">
        <w:t xml:space="preserve"> względem lewego i prawego marginesu </w:t>
      </w:r>
      <w:r w:rsidR="00B52A75">
        <w:t>strony</w:t>
      </w:r>
      <w:r w:rsidR="00135D45">
        <w:t>.</w:t>
      </w:r>
    </w:p>
    <w:p w:rsidR="00037047" w:rsidRPr="00135D45" w:rsidRDefault="00DD2523" w:rsidP="00135D45">
      <w:pPr>
        <w:pStyle w:val="podpistabeli"/>
      </w:pPr>
      <w:r w:rsidRPr="00135D45">
        <w:t xml:space="preserve">Tablica </w:t>
      </w:r>
      <w:fldSimple w:instr=" SEQ Tablica \* ARABIC ">
        <w:r w:rsidR="003A3AAD" w:rsidRPr="00135D45">
          <w:t>1</w:t>
        </w:r>
      </w:fldSimple>
      <w:r w:rsidRPr="00135D45">
        <w:t xml:space="preserve">. </w:t>
      </w:r>
      <w:r w:rsidR="00037047" w:rsidRPr="00135D45">
        <w:t xml:space="preserve">Podpisy nad tablicą </w:t>
      </w:r>
      <w:r w:rsidRPr="00135D45">
        <w:t xml:space="preserve">należy </w:t>
      </w:r>
      <w:r w:rsidR="00037047" w:rsidRPr="00135D45">
        <w:t>wyśrodkować, pisać czcionką 10-punktową, bez kropki na końcu</w:t>
      </w:r>
      <w:r w:rsidR="00672DBE" w:rsidRPr="00135D45">
        <w:t xml:space="preserve"> [Opr.</w:t>
      </w:r>
      <w:r w:rsidR="00E74E2C" w:rsidRPr="00135D45">
        <w:t xml:space="preserve">  własne</w:t>
      </w:r>
      <w:r w:rsidR="00672DBE" w:rsidRPr="00135D45">
        <w:t>]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9"/>
        <w:gridCol w:w="2907"/>
        <w:gridCol w:w="2866"/>
      </w:tblGrid>
      <w:tr w:rsidR="00037047" w:rsidRPr="00037047" w:rsidTr="00F75AB9">
        <w:trPr>
          <w:cantSplit/>
          <w:trHeight w:val="326"/>
          <w:jc w:val="center"/>
        </w:trPr>
        <w:tc>
          <w:tcPr>
            <w:tcW w:w="1379" w:type="dxa"/>
            <w:vMerge w:val="restart"/>
            <w:tcBorders>
              <w:top w:val="single" w:sz="4" w:space="0" w:color="auto"/>
            </w:tcBorders>
          </w:tcPr>
          <w:p w:rsidR="00037047" w:rsidRPr="00DD2523" w:rsidRDefault="00037047" w:rsidP="007B7A6D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sz w:val="18"/>
                <w:szCs w:val="18"/>
              </w:rPr>
              <w:t>Opis</w:t>
            </w:r>
          </w:p>
        </w:tc>
        <w:tc>
          <w:tcPr>
            <w:tcW w:w="57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7047" w:rsidRPr="00DD2523" w:rsidRDefault="00037047" w:rsidP="007B7A6D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sz w:val="18"/>
                <w:szCs w:val="18"/>
              </w:rPr>
              <w:t>Typ charakterystyki</w:t>
            </w:r>
          </w:p>
        </w:tc>
      </w:tr>
      <w:tr w:rsidR="00037047" w:rsidRPr="00037047" w:rsidTr="00F75AB9">
        <w:trPr>
          <w:cantSplit/>
          <w:trHeight w:val="326"/>
          <w:jc w:val="center"/>
        </w:trPr>
        <w:tc>
          <w:tcPr>
            <w:tcW w:w="1379" w:type="dxa"/>
            <w:vMerge/>
            <w:tcBorders>
              <w:bottom w:val="single" w:sz="4" w:space="0" w:color="auto"/>
            </w:tcBorders>
            <w:vAlign w:val="center"/>
          </w:tcPr>
          <w:p w:rsidR="00037047" w:rsidRPr="00DD2523" w:rsidRDefault="00037047" w:rsidP="007B7A6D">
            <w:pPr>
              <w:pStyle w:val="teksttabeli"/>
              <w:rPr>
                <w:sz w:val="18"/>
                <w:szCs w:val="18"/>
              </w:rPr>
            </w:pPr>
          </w:p>
        </w:tc>
        <w:tc>
          <w:tcPr>
            <w:tcW w:w="2907" w:type="dxa"/>
            <w:tcBorders>
              <w:top w:val="single" w:sz="4" w:space="0" w:color="auto"/>
              <w:bottom w:val="single" w:sz="4" w:space="0" w:color="auto"/>
            </w:tcBorders>
            <w:tcMar>
              <w:right w:w="113" w:type="dxa"/>
            </w:tcMar>
            <w:vAlign w:val="center"/>
          </w:tcPr>
          <w:p w:rsidR="00037047" w:rsidRPr="00DD2523" w:rsidRDefault="00037047" w:rsidP="007B7A6D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sz w:val="18"/>
                <w:szCs w:val="18"/>
              </w:rPr>
              <w:t>Kryterium</w:t>
            </w:r>
          </w:p>
        </w:tc>
        <w:tc>
          <w:tcPr>
            <w:tcW w:w="28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7047" w:rsidRPr="00DD2523" w:rsidRDefault="00037047" w:rsidP="007B7A6D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sz w:val="18"/>
                <w:szCs w:val="18"/>
              </w:rPr>
              <w:t>Atrybut</w:t>
            </w:r>
          </w:p>
        </w:tc>
      </w:tr>
      <w:tr w:rsidR="00037047" w:rsidRPr="00037047" w:rsidTr="00F75AB9">
        <w:trPr>
          <w:trHeight w:val="326"/>
          <w:jc w:val="center"/>
        </w:trPr>
        <w:tc>
          <w:tcPr>
            <w:tcW w:w="1379" w:type="dxa"/>
            <w:tcBorders>
              <w:top w:val="single" w:sz="4" w:space="0" w:color="auto"/>
            </w:tcBorders>
          </w:tcPr>
          <w:p w:rsidR="00037047" w:rsidRPr="00DD2523" w:rsidRDefault="00037047" w:rsidP="007B7A6D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sz w:val="18"/>
                <w:szCs w:val="18"/>
              </w:rPr>
              <w:t xml:space="preserve">Ilościowy </w:t>
            </w:r>
            <w:r w:rsidR="00DD2523" w:rsidRPr="00DD2523">
              <w:rPr>
                <w:sz w:val="18"/>
                <w:szCs w:val="18"/>
              </w:rPr>
              <w:br/>
            </w:r>
            <w:r w:rsidRPr="00DD2523">
              <w:rPr>
                <w:sz w:val="18"/>
                <w:szCs w:val="18"/>
              </w:rPr>
              <w:t>(mierzalny)</w:t>
            </w:r>
          </w:p>
        </w:tc>
        <w:tc>
          <w:tcPr>
            <w:tcW w:w="2907" w:type="dxa"/>
            <w:tcBorders>
              <w:top w:val="single" w:sz="4" w:space="0" w:color="auto"/>
            </w:tcBorders>
            <w:tcMar>
              <w:right w:w="113" w:type="dxa"/>
            </w:tcMar>
          </w:tcPr>
          <w:p w:rsidR="00037047" w:rsidRPr="00DD2523" w:rsidRDefault="00037047" w:rsidP="008A1F5A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i/>
                <w:iCs/>
                <w:sz w:val="18"/>
                <w:szCs w:val="18"/>
              </w:rPr>
              <w:t>Czas realizacji zlecenia</w:t>
            </w:r>
            <w:r w:rsidRPr="00DD2523">
              <w:rPr>
                <w:sz w:val="18"/>
                <w:szCs w:val="18"/>
              </w:rPr>
              <w:t xml:space="preserve">, </w:t>
            </w:r>
            <w:r w:rsidR="008A1F5A" w:rsidRPr="00DD2523">
              <w:rPr>
                <w:sz w:val="18"/>
                <w:szCs w:val="18"/>
              </w:rPr>
              <w:br/>
              <w:t xml:space="preserve">np.: 10, …, 24, … 36 </w:t>
            </w:r>
            <w:r w:rsidRPr="00DD2523">
              <w:rPr>
                <w:sz w:val="18"/>
                <w:szCs w:val="18"/>
              </w:rPr>
              <w:t>[godz.],</w:t>
            </w:r>
          </w:p>
          <w:p w:rsidR="00037047" w:rsidRPr="00DD2523" w:rsidRDefault="00037047" w:rsidP="007B7A6D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i/>
                <w:sz w:val="18"/>
                <w:szCs w:val="18"/>
              </w:rPr>
              <w:t>Czas</w:t>
            </w:r>
            <w:r w:rsidR="007D1D6B" w:rsidRPr="00DD2523">
              <w:rPr>
                <w:i/>
                <w:sz w:val="18"/>
                <w:szCs w:val="18"/>
              </w:rPr>
              <w:t xml:space="preserve"> opóźnienia </w:t>
            </w:r>
            <w:r w:rsidRPr="00DD2523">
              <w:rPr>
                <w:i/>
                <w:sz w:val="18"/>
                <w:szCs w:val="18"/>
              </w:rPr>
              <w:t xml:space="preserve"> realizacji zlecenia trans</w:t>
            </w:r>
            <w:r w:rsidR="00F8795E" w:rsidRPr="00DD2523">
              <w:rPr>
                <w:i/>
                <w:sz w:val="18"/>
                <w:szCs w:val="18"/>
              </w:rPr>
              <w:t>portowego</w:t>
            </w:r>
            <w:r w:rsidR="00F8795E" w:rsidRPr="00DD2523">
              <w:rPr>
                <w:sz w:val="18"/>
                <w:szCs w:val="18"/>
              </w:rPr>
              <w:t xml:space="preserve">, np.: 5, 10,  16 </w:t>
            </w:r>
            <w:r w:rsidRPr="00DD2523">
              <w:rPr>
                <w:sz w:val="18"/>
                <w:szCs w:val="18"/>
              </w:rPr>
              <w:t>[godz.].</w:t>
            </w:r>
          </w:p>
        </w:tc>
        <w:tc>
          <w:tcPr>
            <w:tcW w:w="2866" w:type="dxa"/>
            <w:tcBorders>
              <w:top w:val="single" w:sz="4" w:space="0" w:color="auto"/>
            </w:tcBorders>
            <w:tcMar>
              <w:right w:w="85" w:type="dxa"/>
            </w:tcMar>
          </w:tcPr>
          <w:p w:rsidR="00037047" w:rsidRPr="00DD2523" w:rsidRDefault="00037047" w:rsidP="007B7A6D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i/>
                <w:iCs/>
                <w:sz w:val="18"/>
                <w:szCs w:val="18"/>
              </w:rPr>
              <w:t xml:space="preserve">Dostępna  pojemność </w:t>
            </w:r>
            <w:r w:rsidRPr="00DD2523">
              <w:rPr>
                <w:sz w:val="18"/>
                <w:szCs w:val="18"/>
              </w:rPr>
              <w:t xml:space="preserve"> </w:t>
            </w:r>
            <w:r w:rsidRPr="00DD2523">
              <w:rPr>
                <w:sz w:val="18"/>
                <w:szCs w:val="18"/>
              </w:rPr>
              <w:br/>
            </w:r>
            <w:r w:rsidRPr="00DD2523">
              <w:rPr>
                <w:i/>
                <w:iCs/>
                <w:sz w:val="18"/>
                <w:szCs w:val="18"/>
              </w:rPr>
              <w:t>ładunkowa pojazdów</w:t>
            </w:r>
            <w:r w:rsidRPr="00DD2523">
              <w:rPr>
                <w:sz w:val="18"/>
                <w:szCs w:val="18"/>
              </w:rPr>
              <w:t xml:space="preserve">, np.: do 5, </w:t>
            </w:r>
            <w:r w:rsidRPr="00DD2523">
              <w:rPr>
                <w:sz w:val="18"/>
                <w:szCs w:val="18"/>
              </w:rPr>
              <w:br/>
              <w:t>6-12, 13-20, ....  [Euro-palety].</w:t>
            </w:r>
          </w:p>
        </w:tc>
      </w:tr>
      <w:tr w:rsidR="00037047" w:rsidRPr="00037047" w:rsidTr="00F75AB9">
        <w:trPr>
          <w:trHeight w:val="1510"/>
          <w:jc w:val="center"/>
        </w:trPr>
        <w:tc>
          <w:tcPr>
            <w:tcW w:w="1379" w:type="dxa"/>
            <w:tcBorders>
              <w:bottom w:val="single" w:sz="4" w:space="0" w:color="auto"/>
            </w:tcBorders>
          </w:tcPr>
          <w:p w:rsidR="00037047" w:rsidRPr="00DD2523" w:rsidRDefault="00037047" w:rsidP="007B7A6D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sz w:val="18"/>
                <w:szCs w:val="18"/>
              </w:rPr>
              <w:t>Jakościowy (niemierzalny)</w:t>
            </w:r>
          </w:p>
        </w:tc>
        <w:tc>
          <w:tcPr>
            <w:tcW w:w="2907" w:type="dxa"/>
            <w:tcBorders>
              <w:bottom w:val="single" w:sz="4" w:space="0" w:color="auto"/>
            </w:tcBorders>
            <w:tcMar>
              <w:right w:w="113" w:type="dxa"/>
            </w:tcMar>
          </w:tcPr>
          <w:p w:rsidR="00037047" w:rsidRPr="00DD2523" w:rsidRDefault="00037047" w:rsidP="00F8795E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i/>
                <w:iCs/>
                <w:sz w:val="18"/>
                <w:szCs w:val="18"/>
              </w:rPr>
              <w:t>Wielkość pojazdu dostawczego</w:t>
            </w:r>
            <w:r w:rsidRPr="00DD2523">
              <w:rPr>
                <w:sz w:val="18"/>
                <w:szCs w:val="18"/>
              </w:rPr>
              <w:t>, np.: mały, średni, duży, bardzo duży itd.</w:t>
            </w:r>
          </w:p>
          <w:p w:rsidR="00037047" w:rsidRPr="00DD2523" w:rsidRDefault="00037047" w:rsidP="007B7A6D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i/>
                <w:iCs/>
                <w:sz w:val="18"/>
                <w:szCs w:val="18"/>
              </w:rPr>
              <w:t>Zadymienie spalin</w:t>
            </w:r>
            <w:r w:rsidRPr="00DD2523">
              <w:rPr>
                <w:sz w:val="18"/>
                <w:szCs w:val="18"/>
              </w:rPr>
              <w:t xml:space="preserve">, np.: bardzo niskie, niskie, średnie itd. </w:t>
            </w:r>
          </w:p>
        </w:tc>
        <w:tc>
          <w:tcPr>
            <w:tcW w:w="2866" w:type="dxa"/>
            <w:tcBorders>
              <w:bottom w:val="single" w:sz="4" w:space="0" w:color="auto"/>
            </w:tcBorders>
            <w:tcMar>
              <w:right w:w="85" w:type="dxa"/>
            </w:tcMar>
          </w:tcPr>
          <w:p w:rsidR="00037047" w:rsidRPr="00DD2523" w:rsidRDefault="00037047" w:rsidP="007B7A6D">
            <w:pPr>
              <w:pStyle w:val="teksttabeli"/>
              <w:rPr>
                <w:sz w:val="18"/>
                <w:szCs w:val="18"/>
              </w:rPr>
            </w:pPr>
            <w:r w:rsidRPr="00DD2523">
              <w:rPr>
                <w:i/>
                <w:iCs/>
                <w:sz w:val="18"/>
                <w:szCs w:val="18"/>
              </w:rPr>
              <w:t>Dostępne środki komunikacji</w:t>
            </w:r>
            <w:r w:rsidRPr="00DD2523">
              <w:rPr>
                <w:sz w:val="18"/>
                <w:szCs w:val="18"/>
              </w:rPr>
              <w:t xml:space="preserve">, </w:t>
            </w:r>
            <w:r w:rsidRPr="00DD2523">
              <w:rPr>
                <w:sz w:val="18"/>
                <w:szCs w:val="18"/>
              </w:rPr>
              <w:br/>
              <w:t>np.: telefon komórkowy, bezpłatna info-linia, strona internetowa, telefon komórkowy itp.</w:t>
            </w:r>
          </w:p>
        </w:tc>
      </w:tr>
    </w:tbl>
    <w:p w:rsidR="00A3754F" w:rsidRDefault="00A3754F" w:rsidP="00AB5667"/>
    <w:p w:rsidR="00216084" w:rsidRDefault="00216084" w:rsidP="00DC5AA3">
      <w:pPr>
        <w:pStyle w:val="Nagwek3"/>
      </w:pPr>
      <w:bookmarkStart w:id="12" w:name="_Toc384285110"/>
      <w:r>
        <w:t>Podrozdział, wyjustowany do lewej, czcionka 12-punktowa pogrubiona, 12 pkt</w:t>
      </w:r>
      <w:r w:rsidR="00B94A78">
        <w:t>.</w:t>
      </w:r>
      <w:r>
        <w:t xml:space="preserve"> przed i po</w:t>
      </w:r>
      <w:r w:rsidR="00B94A78">
        <w:t xml:space="preserve"> nagłówku</w:t>
      </w:r>
      <w:bookmarkEnd w:id="12"/>
    </w:p>
    <w:p w:rsidR="00D20116" w:rsidRDefault="009B6D8A" w:rsidP="00D20116">
      <w:r>
        <w:t xml:space="preserve">Za treścią artykułu umieszcza się spis literatury (czcionką 10-punktową, Times New Roman CE) </w:t>
      </w:r>
      <w:r w:rsidRPr="00FB0DF9">
        <w:rPr>
          <w:b/>
          <w:bCs/>
        </w:rPr>
        <w:t>w porządku alfabetycznym</w:t>
      </w:r>
      <w:r w:rsidR="00551D07" w:rsidRPr="00EE75FD">
        <w:rPr>
          <w:rStyle w:val="Odwoanieprzypisudolnego"/>
          <w:bCs/>
        </w:rPr>
        <w:footnoteReference w:id="5"/>
      </w:r>
      <w:r>
        <w:t>, zgodnie z podanymi przykładami zapisu bibliograficznego.</w:t>
      </w:r>
      <w:r w:rsidR="00216084">
        <w:t xml:space="preserve"> </w:t>
      </w:r>
      <w:r w:rsidR="00F546A4">
        <w:t xml:space="preserve">Nagłówek </w:t>
      </w:r>
      <w:r w:rsidR="00EE75FD">
        <w:t>„</w:t>
      </w:r>
      <w:r w:rsidR="00EE75FD" w:rsidRPr="00EE75FD">
        <w:rPr>
          <w:i/>
        </w:rPr>
        <w:t>Literatura</w:t>
      </w:r>
      <w:r w:rsidR="00EE75FD">
        <w:t xml:space="preserve">” </w:t>
      </w:r>
      <w:r w:rsidR="00F546A4">
        <w:t xml:space="preserve">jest nienumerowany, </w:t>
      </w:r>
      <w:r w:rsidR="002F04A1">
        <w:t xml:space="preserve">pisany wersalikami, czcionką 11-punktową </w:t>
      </w:r>
      <w:r w:rsidR="00D20116">
        <w:t xml:space="preserve">i </w:t>
      </w:r>
      <w:r w:rsidR="002F04A1">
        <w:t>pogr</w:t>
      </w:r>
      <w:r w:rsidR="002F04A1">
        <w:t>u</w:t>
      </w:r>
      <w:r w:rsidR="002F04A1">
        <w:t>bioną; odstęp przed i po nagłówku wynosi 12 pkt.</w:t>
      </w:r>
      <w:r w:rsidR="00D20116">
        <w:t xml:space="preserve"> </w:t>
      </w:r>
      <w:r w:rsidR="002F04A1">
        <w:t>Nagłówek s</w:t>
      </w:r>
      <w:r w:rsidR="00BB2195">
        <w:t>pis</w:t>
      </w:r>
      <w:r w:rsidR="002F04A1">
        <w:t>u</w:t>
      </w:r>
      <w:r w:rsidR="00BB2195">
        <w:t xml:space="preserve"> literatury powinien zaczynać się od nowej strony. </w:t>
      </w:r>
    </w:p>
    <w:p w:rsidR="00AA1EBE" w:rsidRDefault="00216084" w:rsidP="00AA1EBE">
      <w:r>
        <w:t>W przypadku prac zbioro</w:t>
      </w:r>
      <w:r w:rsidR="002F04A1">
        <w:t>wych</w:t>
      </w:r>
      <w:r w:rsidR="00DD2523">
        <w:t>, np.</w:t>
      </w:r>
      <w:r w:rsidR="00F8795E">
        <w:t xml:space="preserve"> </w:t>
      </w:r>
      <w:r w:rsidR="00B8592F">
        <w:t>[</w:t>
      </w:r>
      <w:r w:rsidR="00B8592F">
        <w:fldChar w:fldCharType="begin"/>
      </w:r>
      <w:r w:rsidR="00B8592F">
        <w:instrText xml:space="preserve"> REF _Ref4310121 \r \h </w:instrText>
      </w:r>
      <w:r w:rsidR="00B8592F">
        <w:fldChar w:fldCharType="separate"/>
      </w:r>
      <w:r w:rsidR="003A3AAD">
        <w:t>6</w:t>
      </w:r>
      <w:r w:rsidR="00B8592F">
        <w:fldChar w:fldCharType="end"/>
      </w:r>
      <w:r w:rsidR="00B8592F">
        <w:t>]</w:t>
      </w:r>
      <w:r w:rsidR="00DD2523">
        <w:t>,</w:t>
      </w:r>
      <w:r w:rsidR="002F04A1">
        <w:t xml:space="preserve"> w zapisie literatury </w:t>
      </w:r>
      <w:r>
        <w:t>należy podać głównego auto</w:t>
      </w:r>
      <w:r w:rsidR="00D20116">
        <w:t xml:space="preserve">ra, </w:t>
      </w:r>
      <w:r>
        <w:t>z dopiskiem (red).</w:t>
      </w:r>
      <w:r w:rsidR="002F04A1">
        <w:t xml:space="preserve"> W przypadku artykułów umieszczanych w czasopismach</w:t>
      </w:r>
      <w:r w:rsidR="00672DBE">
        <w:t xml:space="preserve"> [</w:t>
      </w:r>
      <w:r w:rsidR="00672DBE">
        <w:fldChar w:fldCharType="begin"/>
      </w:r>
      <w:r w:rsidR="00672DBE">
        <w:instrText xml:space="preserve"> REF _Ref188373974 \r \h </w:instrText>
      </w:r>
      <w:r w:rsidR="00672DBE">
        <w:fldChar w:fldCharType="separate"/>
      </w:r>
      <w:r w:rsidR="003A3AAD">
        <w:t>1</w:t>
      </w:r>
      <w:r w:rsidR="00672DBE">
        <w:fldChar w:fldCharType="end"/>
      </w:r>
      <w:r w:rsidR="00672DBE">
        <w:t xml:space="preserve">, </w:t>
      </w:r>
      <w:r w:rsidR="00672DBE">
        <w:fldChar w:fldCharType="begin"/>
      </w:r>
      <w:r w:rsidR="00672DBE">
        <w:instrText xml:space="preserve"> REF _Ref30940345 \r \h </w:instrText>
      </w:r>
      <w:r w:rsidR="00672DBE">
        <w:fldChar w:fldCharType="separate"/>
      </w:r>
      <w:r w:rsidR="003A3AAD">
        <w:t>2</w:t>
      </w:r>
      <w:r w:rsidR="00672DBE">
        <w:fldChar w:fldCharType="end"/>
      </w:r>
      <w:r w:rsidR="00672DBE">
        <w:t xml:space="preserve">, </w:t>
      </w:r>
      <w:r w:rsidR="00672DBE">
        <w:fldChar w:fldCharType="begin"/>
      </w:r>
      <w:r w:rsidR="00672DBE">
        <w:instrText xml:space="preserve"> REF _Ref188373977 \r \h </w:instrText>
      </w:r>
      <w:r w:rsidR="00672DBE">
        <w:fldChar w:fldCharType="separate"/>
      </w:r>
      <w:r w:rsidR="003A3AAD">
        <w:t>3</w:t>
      </w:r>
      <w:r w:rsidR="00672DBE">
        <w:fldChar w:fldCharType="end"/>
      </w:r>
      <w:r w:rsidR="00F8795E">
        <w:t>]</w:t>
      </w:r>
      <w:r w:rsidR="002F04A1">
        <w:t>, należy podać dokładne odwołania, zawierające: numer, volumen, roc</w:t>
      </w:r>
      <w:r w:rsidR="00731C48">
        <w:t>znik i strony</w:t>
      </w:r>
      <w:r w:rsidR="002F04A1">
        <w:t xml:space="preserve">. </w:t>
      </w:r>
      <w:r w:rsidR="0020308C">
        <w:t>Artykuły</w:t>
      </w:r>
      <w:r w:rsidR="00F8795E">
        <w:t xml:space="preserve"> pochodzące z mat</w:t>
      </w:r>
      <w:r w:rsidR="00F8795E">
        <w:t>e</w:t>
      </w:r>
      <w:r w:rsidR="00F8795E">
        <w:t>riałów konferencyjnych powinny zawierać dane autora i tytuł artykułu, dane redaktora</w:t>
      </w:r>
      <w:r w:rsidR="00D20116">
        <w:t xml:space="preserve">, </w:t>
      </w:r>
      <w:r w:rsidR="00F8795E">
        <w:t>tytuł materiałów konferencyjnych</w:t>
      </w:r>
      <w:r w:rsidR="00D20116">
        <w:t>, nazwę i rok konferencji</w:t>
      </w:r>
      <w:r w:rsidR="00B8592F">
        <w:t xml:space="preserve"> oraz numery stron artykułu [</w:t>
      </w:r>
      <w:r w:rsidR="00B8592F">
        <w:fldChar w:fldCharType="begin"/>
      </w:r>
      <w:r w:rsidR="00B8592F">
        <w:instrText xml:space="preserve"> REF _Ref188373943 \r \h </w:instrText>
      </w:r>
      <w:r w:rsidR="00B8592F">
        <w:fldChar w:fldCharType="separate"/>
      </w:r>
      <w:r w:rsidR="003A3AAD">
        <w:t>5</w:t>
      </w:r>
      <w:r w:rsidR="00B8592F">
        <w:fldChar w:fldCharType="end"/>
      </w:r>
      <w:r w:rsidR="00B8592F">
        <w:t>]</w:t>
      </w:r>
      <w:r w:rsidR="00F8795E">
        <w:t xml:space="preserve">. </w:t>
      </w:r>
      <w:r w:rsidR="002F04A1">
        <w:t>Bibliografia dostępna na stronach internetowych powinna zawierać dokładną informację o jej adresie</w:t>
      </w:r>
      <w:r w:rsidR="00B8592F">
        <w:t xml:space="preserve"> </w:t>
      </w:r>
      <w:r w:rsidR="00EE75FD">
        <w:t>[</w:t>
      </w:r>
      <w:r w:rsidR="00EE75FD">
        <w:fldChar w:fldCharType="begin"/>
      </w:r>
      <w:r w:rsidR="00EE75FD">
        <w:instrText xml:space="preserve"> REF _Ref188373959 \r \h </w:instrText>
      </w:r>
      <w:r w:rsidR="00EE75FD">
        <w:fldChar w:fldCharType="separate"/>
      </w:r>
      <w:r w:rsidR="003A3AAD">
        <w:t>4</w:t>
      </w:r>
      <w:r w:rsidR="00EE75FD">
        <w:fldChar w:fldCharType="end"/>
      </w:r>
      <w:r w:rsidR="00EE75FD">
        <w:t xml:space="preserve">] oraz </w:t>
      </w:r>
      <w:r w:rsidR="00EE75FD" w:rsidRPr="00EE75FD">
        <w:rPr>
          <w:b/>
        </w:rPr>
        <w:t>dacie pobrania</w:t>
      </w:r>
      <w:r w:rsidR="00EE75FD">
        <w:t>, co ma na celu uniknięcie nieporozumień wynikających z okresowej dostępności niektórych materiałów</w:t>
      </w:r>
      <w:r w:rsidR="002F04A1">
        <w:t>.</w:t>
      </w:r>
    </w:p>
    <w:p w:rsidR="00EE75FD" w:rsidRDefault="00EE75FD" w:rsidP="00AA1EBE">
      <w:r>
        <w:t>W związku z różnicami w pisowni brytyjskiej i amerykańskiej wersji językowej należy stos</w:t>
      </w:r>
      <w:r>
        <w:t>o</w:t>
      </w:r>
      <w:r>
        <w:t xml:space="preserve">wać oryginale zapisy – zgodne z zapisem cytowanej pracy. W wersji brytyjskiej kolejne wyrazy </w:t>
      </w:r>
      <w:r>
        <w:lastRenderedPageBreak/>
        <w:t>tytułu pisane są małą literą, np.: „</w:t>
      </w:r>
      <w:proofErr w:type="spellStart"/>
      <w:r w:rsidRPr="00D94E53">
        <w:t>Curkovic</w:t>
      </w:r>
      <w:proofErr w:type="spellEnd"/>
      <w:r w:rsidRPr="00D94E53">
        <w:t xml:space="preserve"> S., </w:t>
      </w:r>
      <w:proofErr w:type="spellStart"/>
      <w:r w:rsidRPr="00D94E53">
        <w:t>Vickery</w:t>
      </w:r>
      <w:proofErr w:type="spellEnd"/>
      <w:r w:rsidRPr="00D94E53">
        <w:t xml:space="preserve"> S. H., </w:t>
      </w:r>
      <w:proofErr w:type="spellStart"/>
      <w:r w:rsidRPr="00D94E53">
        <w:t>Droge</w:t>
      </w:r>
      <w:proofErr w:type="spellEnd"/>
      <w:r w:rsidRPr="00D94E53">
        <w:t xml:space="preserve"> C.: </w:t>
      </w:r>
      <w:proofErr w:type="spellStart"/>
      <w:r w:rsidRPr="00D94E53">
        <w:t>Quality</w:t>
      </w:r>
      <w:proofErr w:type="spellEnd"/>
      <w:r w:rsidRPr="00D94E53">
        <w:t xml:space="preserve"> and business pe</w:t>
      </w:r>
      <w:r w:rsidRPr="00D94E53">
        <w:t>r</w:t>
      </w:r>
      <w:r w:rsidRPr="00D94E53">
        <w:t xml:space="preserve">formance: </w:t>
      </w:r>
      <w:proofErr w:type="spellStart"/>
      <w:r w:rsidRPr="00D94E53">
        <w:t>an</w:t>
      </w:r>
      <w:proofErr w:type="spellEnd"/>
      <w:r w:rsidRPr="00D94E53">
        <w:t xml:space="preserve"> </w:t>
      </w:r>
      <w:proofErr w:type="spellStart"/>
      <w:r w:rsidRPr="00D94E53">
        <w:t>empirical</w:t>
      </w:r>
      <w:proofErr w:type="spellEnd"/>
      <w:r w:rsidRPr="00D94E53">
        <w:t xml:space="preserve"> </w:t>
      </w:r>
      <w:proofErr w:type="spellStart"/>
      <w:r w:rsidRPr="00D94E53">
        <w:t>study</w:t>
      </w:r>
      <w:proofErr w:type="spellEnd"/>
      <w:r w:rsidRPr="00D94E53">
        <w:t xml:space="preserve"> …” </w:t>
      </w:r>
      <w:r w:rsidRPr="00EE75FD">
        <w:t>podczas gdy w wersji amerykańskiej wszy</w:t>
      </w:r>
      <w:r>
        <w:t>s</w:t>
      </w:r>
      <w:r w:rsidRPr="00EE75FD">
        <w:t xml:space="preserve">tkie wyrazy za wyjątkiem spójników pisane </w:t>
      </w:r>
      <w:proofErr w:type="spellStart"/>
      <w:r w:rsidRPr="00EE75FD">
        <w:t>sa</w:t>
      </w:r>
      <w:proofErr w:type="spellEnd"/>
      <w:r w:rsidRPr="00EE75FD">
        <w:t xml:space="preserve"> dużą literą - zapis byłby wówczas następujący: </w:t>
      </w:r>
      <w:r w:rsidRPr="00D94E53">
        <w:t>“</w:t>
      </w:r>
      <w:proofErr w:type="spellStart"/>
      <w:r w:rsidRPr="00D94E53">
        <w:t>Curkovic</w:t>
      </w:r>
      <w:proofErr w:type="spellEnd"/>
      <w:r w:rsidRPr="00D94E53">
        <w:t xml:space="preserve"> S., </w:t>
      </w:r>
      <w:proofErr w:type="spellStart"/>
      <w:r w:rsidRPr="00D94E53">
        <w:t>Vi</w:t>
      </w:r>
      <w:r w:rsidRPr="00D94E53">
        <w:t>c</w:t>
      </w:r>
      <w:r w:rsidRPr="00D94E53">
        <w:t>kery</w:t>
      </w:r>
      <w:proofErr w:type="spellEnd"/>
      <w:r w:rsidRPr="00D94E53">
        <w:t xml:space="preserve"> S. H., </w:t>
      </w:r>
      <w:proofErr w:type="spellStart"/>
      <w:r w:rsidRPr="00D94E53">
        <w:t>Droge</w:t>
      </w:r>
      <w:proofErr w:type="spellEnd"/>
      <w:r w:rsidRPr="00D94E53">
        <w:t xml:space="preserve"> C.: </w:t>
      </w:r>
      <w:proofErr w:type="spellStart"/>
      <w:r w:rsidRPr="00D94E53">
        <w:t>Quality</w:t>
      </w:r>
      <w:proofErr w:type="spellEnd"/>
      <w:r w:rsidRPr="00D94E53">
        <w:t xml:space="preserve"> and Business Performance: </w:t>
      </w:r>
      <w:proofErr w:type="spellStart"/>
      <w:r w:rsidRPr="00D94E53">
        <w:t>An</w:t>
      </w:r>
      <w:proofErr w:type="spellEnd"/>
      <w:r w:rsidRPr="00D94E53">
        <w:t xml:space="preserve"> </w:t>
      </w:r>
      <w:proofErr w:type="spellStart"/>
      <w:r w:rsidRPr="00D94E53">
        <w:t>Empirical</w:t>
      </w:r>
      <w:proofErr w:type="spellEnd"/>
      <w:r w:rsidRPr="00D94E53">
        <w:t xml:space="preserve"> </w:t>
      </w:r>
      <w:proofErr w:type="spellStart"/>
      <w:r w:rsidRPr="00D94E53">
        <w:t>Study</w:t>
      </w:r>
      <w:proofErr w:type="spellEnd"/>
      <w:r w:rsidRPr="00D94E53">
        <w:t xml:space="preserve"> …”. </w:t>
      </w:r>
    </w:p>
    <w:p w:rsidR="009B6D8A" w:rsidRPr="00BB2195" w:rsidRDefault="00C76674" w:rsidP="00533B26">
      <w:pPr>
        <w:pStyle w:val="Nagwek4"/>
      </w:pPr>
      <w:r>
        <w:br w:type="page"/>
      </w:r>
      <w:bookmarkStart w:id="13" w:name="_Ref226779701"/>
      <w:bookmarkStart w:id="14" w:name="_Toc384285111"/>
      <w:r w:rsidR="009B6D8A" w:rsidRPr="00BB2195">
        <w:rPr>
          <w:rStyle w:val="StylStylNagwek411ptaciski10ptZnak"/>
        </w:rPr>
        <w:lastRenderedPageBreak/>
        <w:t>LITERATURA</w:t>
      </w:r>
      <w:bookmarkEnd w:id="13"/>
      <w:bookmarkEnd w:id="14"/>
      <w:r w:rsidR="0028799C" w:rsidRPr="00BB2195">
        <w:t xml:space="preserve"> </w:t>
      </w:r>
    </w:p>
    <w:p w:rsidR="00AC74B2" w:rsidRPr="007B7A6D" w:rsidRDefault="00AC74B2" w:rsidP="00544991">
      <w:pPr>
        <w:pStyle w:val="Bibliografia1"/>
      </w:pPr>
      <w:bookmarkStart w:id="15" w:name="_Ref532028568"/>
      <w:bookmarkStart w:id="16" w:name="_Ref188373974"/>
      <w:proofErr w:type="spellStart"/>
      <w:r w:rsidRPr="00544991">
        <w:t>Brdulak</w:t>
      </w:r>
      <w:proofErr w:type="spellEnd"/>
      <w:r w:rsidRPr="007B7A6D">
        <w:t xml:space="preserve"> H.: Badanie satysfakcji klienta firmy spedycyjno-transportowo-logistycznej (STL). </w:t>
      </w:r>
      <w:r>
        <w:t xml:space="preserve">Spedycja </w:t>
      </w:r>
      <w:r w:rsidRPr="007B7A6D">
        <w:t>Transport Logistyka, No. 2, 2000,</w:t>
      </w:r>
      <w:bookmarkEnd w:id="15"/>
      <w:r w:rsidRPr="007B7A6D">
        <w:t xml:space="preserve"> s. 25–37.</w:t>
      </w:r>
      <w:bookmarkEnd w:id="16"/>
    </w:p>
    <w:p w:rsidR="00AC74B2" w:rsidRPr="007B7A6D" w:rsidRDefault="00AC74B2" w:rsidP="00544991">
      <w:pPr>
        <w:pStyle w:val="Bibliografia1"/>
        <w:rPr>
          <w:lang w:val="en-GB"/>
        </w:rPr>
      </w:pPr>
      <w:bookmarkStart w:id="17" w:name="_Ref30940345"/>
      <w:proofErr w:type="spellStart"/>
      <w:r w:rsidRPr="007B7A6D">
        <w:rPr>
          <w:lang w:val="en-GB"/>
        </w:rPr>
        <w:t>Curkovic</w:t>
      </w:r>
      <w:proofErr w:type="spellEnd"/>
      <w:r w:rsidRPr="007B7A6D">
        <w:rPr>
          <w:lang w:val="en-GB"/>
        </w:rPr>
        <w:t xml:space="preserve"> S., Vickery S. H., </w:t>
      </w:r>
      <w:proofErr w:type="spellStart"/>
      <w:r w:rsidRPr="007B7A6D">
        <w:rPr>
          <w:lang w:val="en-GB"/>
        </w:rPr>
        <w:t>Droge</w:t>
      </w:r>
      <w:proofErr w:type="spellEnd"/>
      <w:r w:rsidRPr="007B7A6D">
        <w:rPr>
          <w:lang w:val="en-GB"/>
        </w:rPr>
        <w:t xml:space="preserve"> C.: Quality and business performance: an empirical study of first-tier automotive supplier</w:t>
      </w:r>
      <w:r>
        <w:rPr>
          <w:lang w:val="en-GB"/>
        </w:rPr>
        <w:t>.</w:t>
      </w:r>
      <w:r w:rsidRPr="007B7A6D">
        <w:rPr>
          <w:lang w:val="en-GB"/>
        </w:rPr>
        <w:t xml:space="preserve"> Quality Management Journal, Vol. 6, No. 2, 1999, s. 29–40.</w:t>
      </w:r>
      <w:bookmarkEnd w:id="17"/>
    </w:p>
    <w:p w:rsidR="00AC74B2" w:rsidRPr="00AC74B2" w:rsidRDefault="00AC74B2" w:rsidP="00544991">
      <w:pPr>
        <w:pStyle w:val="Bibliografia1"/>
        <w:rPr>
          <w:lang w:val="en-US"/>
        </w:rPr>
      </w:pPr>
      <w:bookmarkStart w:id="18" w:name="_Ref188373977"/>
      <w:proofErr w:type="spellStart"/>
      <w:r w:rsidRPr="00F437CC">
        <w:rPr>
          <w:lang w:val="en-US"/>
        </w:rPr>
        <w:t>Jacquet-Lagrèze</w:t>
      </w:r>
      <w:proofErr w:type="spellEnd"/>
      <w:r w:rsidRPr="00F437CC">
        <w:rPr>
          <w:lang w:val="en-US"/>
        </w:rPr>
        <w:t xml:space="preserve"> E., </w:t>
      </w:r>
      <w:proofErr w:type="spellStart"/>
      <w:r w:rsidRPr="00F437CC">
        <w:rPr>
          <w:lang w:val="en-US"/>
        </w:rPr>
        <w:t>Siskos</w:t>
      </w:r>
      <w:proofErr w:type="spellEnd"/>
      <w:r w:rsidRPr="00F437CC">
        <w:rPr>
          <w:lang w:val="en-US"/>
        </w:rPr>
        <w:t xml:space="preserve"> Y.: </w:t>
      </w:r>
      <w:r w:rsidRPr="00F437CC">
        <w:rPr>
          <w:iCs/>
          <w:lang w:val="en-US"/>
        </w:rPr>
        <w:t>Preference disaggregation: 20 years of MCDA experience</w:t>
      </w:r>
      <w:r w:rsidRPr="00F437CC">
        <w:rPr>
          <w:i/>
          <w:lang w:val="en-US"/>
        </w:rPr>
        <w:t>.</w:t>
      </w:r>
      <w:r w:rsidRPr="00F437CC">
        <w:rPr>
          <w:lang w:val="en-US"/>
        </w:rPr>
        <w:t xml:space="preserve"> </w:t>
      </w:r>
      <w:r w:rsidRPr="00AC74B2">
        <w:rPr>
          <w:lang w:val="en-US"/>
        </w:rPr>
        <w:t>European Journal of Operational Research, Vol. 130, No. 2, 2001, s. 233–245.</w:t>
      </w:r>
      <w:bookmarkEnd w:id="18"/>
    </w:p>
    <w:p w:rsidR="00AC74B2" w:rsidRPr="007B7A6D" w:rsidRDefault="00AC74B2" w:rsidP="00544991">
      <w:pPr>
        <w:pStyle w:val="Bibliografia1"/>
      </w:pPr>
      <w:bookmarkStart w:id="19" w:name="_Ref33959575"/>
      <w:bookmarkStart w:id="20" w:name="_Ref188373959"/>
      <w:r w:rsidRPr="007B7A6D">
        <w:rPr>
          <w:iCs/>
        </w:rPr>
        <w:t>Raport o stanie gospodarki w roku 2000</w:t>
      </w:r>
      <w:r>
        <w:t xml:space="preserve">. Ministerstwo Gospodarki, materiał dostępny na stronie </w:t>
      </w:r>
      <w:r w:rsidR="00551D07" w:rsidRPr="00551D07">
        <w:t>http://www.</w:t>
      </w:r>
      <w:r w:rsidR="00551D07" w:rsidRPr="00544991">
        <w:t>mg</w:t>
      </w:r>
      <w:r w:rsidR="00551D07" w:rsidRPr="00551D07">
        <w:t>.gov.pl/struktur/DAiP/raport_2kpl/gosp_2.pdf</w:t>
      </w:r>
      <w:bookmarkEnd w:id="19"/>
      <w:r w:rsidR="00551D07">
        <w:t xml:space="preserve"> (data pobrania: 2009.07.12)</w:t>
      </w:r>
      <w:r w:rsidR="007D1D6B">
        <w:t>.</w:t>
      </w:r>
      <w:bookmarkEnd w:id="20"/>
      <w:r w:rsidR="007D1D6B">
        <w:t xml:space="preserve"> </w:t>
      </w:r>
    </w:p>
    <w:p w:rsidR="00AC74B2" w:rsidRDefault="00AC74B2" w:rsidP="00544991">
      <w:pPr>
        <w:pStyle w:val="Bibliografia1"/>
      </w:pPr>
      <w:bookmarkStart w:id="21" w:name="_Ref188373943"/>
      <w:proofErr w:type="spellStart"/>
      <w:r w:rsidRPr="00F437CC">
        <w:rPr>
          <w:lang w:val="en-US"/>
        </w:rPr>
        <w:t>Słowiński</w:t>
      </w:r>
      <w:proofErr w:type="spellEnd"/>
      <w:r w:rsidRPr="00F437CC">
        <w:rPr>
          <w:lang w:val="en-US"/>
        </w:rPr>
        <w:t xml:space="preserve"> R.: </w:t>
      </w:r>
      <w:r w:rsidRPr="00F437CC">
        <w:rPr>
          <w:iCs/>
          <w:lang w:val="en-US"/>
        </w:rPr>
        <w:t>Rough set data analysis – a new way of solving some decision problems in transportation</w:t>
      </w:r>
      <w:r w:rsidRPr="00F437CC">
        <w:rPr>
          <w:i/>
          <w:lang w:val="en-US"/>
        </w:rPr>
        <w:t>.</w:t>
      </w:r>
      <w:r w:rsidRPr="00F437CC">
        <w:rPr>
          <w:lang w:val="en-US"/>
        </w:rPr>
        <w:t xml:space="preserve"> </w:t>
      </w:r>
      <w:r>
        <w:rPr>
          <w:lang w:val="en-US"/>
        </w:rPr>
        <w:t xml:space="preserve">W: </w:t>
      </w:r>
      <w:proofErr w:type="spellStart"/>
      <w:r>
        <w:rPr>
          <w:lang w:val="en-US"/>
        </w:rPr>
        <w:t>Adamski</w:t>
      </w:r>
      <w:proofErr w:type="spellEnd"/>
      <w:r>
        <w:rPr>
          <w:lang w:val="en-US"/>
        </w:rPr>
        <w:t xml:space="preserve"> A., </w:t>
      </w:r>
      <w:proofErr w:type="spellStart"/>
      <w:r>
        <w:rPr>
          <w:lang w:val="en-US"/>
        </w:rPr>
        <w:t>Rudnicki</w:t>
      </w:r>
      <w:proofErr w:type="spellEnd"/>
      <w:r>
        <w:rPr>
          <w:lang w:val="en-US"/>
        </w:rPr>
        <w:t xml:space="preserve"> A., </w:t>
      </w:r>
      <w:proofErr w:type="spellStart"/>
      <w:r>
        <w:rPr>
          <w:lang w:val="en-US"/>
        </w:rPr>
        <w:t>Żak</w:t>
      </w:r>
      <w:proofErr w:type="spellEnd"/>
      <w:r>
        <w:rPr>
          <w:lang w:val="en-US"/>
        </w:rPr>
        <w:t xml:space="preserve"> J. (eds.): </w:t>
      </w:r>
      <w:r w:rsidRPr="00F437CC">
        <w:rPr>
          <w:lang w:val="en-US"/>
        </w:rPr>
        <w:t xml:space="preserve">Modelling and management in transportation. </w:t>
      </w:r>
      <w:r>
        <w:t xml:space="preserve">International Conference, </w:t>
      </w:r>
      <w:proofErr w:type="spellStart"/>
      <w:r>
        <w:t>Poznan-Cracow</w:t>
      </w:r>
      <w:proofErr w:type="spellEnd"/>
      <w:r>
        <w:t>, 1999, s. 63–66.</w:t>
      </w:r>
      <w:bookmarkEnd w:id="21"/>
    </w:p>
    <w:p w:rsidR="00AC74B2" w:rsidRDefault="00AC74B2" w:rsidP="00544991">
      <w:pPr>
        <w:pStyle w:val="Bibliografia1"/>
      </w:pPr>
      <w:bookmarkStart w:id="22" w:name="_Ref4310121"/>
      <w:r w:rsidRPr="007B7A6D">
        <w:t>Szwykowski L</w:t>
      </w:r>
      <w:r w:rsidR="00D20116">
        <w:t>.</w:t>
      </w:r>
      <w:r w:rsidRPr="007B7A6D">
        <w:t xml:space="preserve"> (red.):</w:t>
      </w:r>
      <w:r w:rsidRPr="007B7A6D">
        <w:rPr>
          <w:i/>
        </w:rPr>
        <w:t xml:space="preserve"> </w:t>
      </w:r>
      <w:r>
        <w:rPr>
          <w:iCs/>
        </w:rPr>
        <w:t>Mały słownik francusko-polski i polsko-</w:t>
      </w:r>
      <w:r w:rsidRPr="007B7A6D">
        <w:rPr>
          <w:iCs/>
        </w:rPr>
        <w:t xml:space="preserve">francuski. </w:t>
      </w:r>
      <w:r w:rsidRPr="007B7A6D">
        <w:t>Wiedza Powszechna, Wa</w:t>
      </w:r>
      <w:r w:rsidRPr="007B7A6D">
        <w:t>r</w:t>
      </w:r>
      <w:r w:rsidRPr="007B7A6D">
        <w:t>szawa, 1973.</w:t>
      </w:r>
      <w:bookmarkEnd w:id="22"/>
    </w:p>
    <w:p w:rsidR="00C76674" w:rsidRDefault="00C76674" w:rsidP="00AB5667"/>
    <w:p w:rsidR="00C76674" w:rsidRDefault="00C76674" w:rsidP="00AB5667"/>
    <w:p w:rsidR="00AB7B6C" w:rsidRDefault="00C76674" w:rsidP="00AB7B6C">
      <w:pPr>
        <w:pStyle w:val="Nagwek4"/>
      </w:pPr>
      <w:r w:rsidRPr="00D20116">
        <w:br w:type="page"/>
      </w:r>
      <w:bookmarkStart w:id="23" w:name="_Toc384285112"/>
      <w:r w:rsidR="00AB7B6C">
        <w:lastRenderedPageBreak/>
        <w:t>SUMMARY</w:t>
      </w:r>
      <w:bookmarkEnd w:id="23"/>
    </w:p>
    <w:p w:rsidR="00AB7B6C" w:rsidRPr="00D20116" w:rsidRDefault="00AB7B6C" w:rsidP="00AB7B6C">
      <w:pPr>
        <w:pStyle w:val="Podtytu"/>
      </w:pPr>
    </w:p>
    <w:p w:rsidR="00AB7B6C" w:rsidRPr="00D94E53" w:rsidRDefault="004E7222" w:rsidP="004E7222">
      <w:pPr>
        <w:pStyle w:val="Podtytu"/>
        <w:spacing w:line="340" w:lineRule="exact"/>
        <w:ind w:firstLine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94E53">
        <w:rPr>
          <w:rFonts w:ascii="Times New Roman" w:hAnsi="Times New Roman" w:cs="Times New Roman"/>
          <w:b/>
          <w:bCs/>
          <w:sz w:val="28"/>
          <w:szCs w:val="28"/>
          <w:lang w:val="en-US"/>
        </w:rPr>
        <w:t>TITLE OF THE WORK, CAPITAL LETTER, 14 PT FONT, BOLDED AND CENTERED</w:t>
      </w:r>
    </w:p>
    <w:p w:rsidR="00C76674" w:rsidRPr="00D20116" w:rsidRDefault="00AB7B6C" w:rsidP="00AB7B6C">
      <w:pPr>
        <w:pStyle w:val="Podtytu"/>
        <w:rPr>
          <w:rFonts w:ascii="Times New Roman" w:hAnsi="Times New Roman" w:cs="Times New Roman"/>
        </w:rPr>
      </w:pPr>
      <w:proofErr w:type="spellStart"/>
      <w:r w:rsidRPr="00D20116">
        <w:rPr>
          <w:rFonts w:ascii="Times New Roman" w:hAnsi="Times New Roman" w:cs="Times New Roman"/>
        </w:rPr>
        <w:t>Name</w:t>
      </w:r>
      <w:proofErr w:type="spellEnd"/>
      <w:r w:rsidRPr="00D20116">
        <w:rPr>
          <w:rFonts w:ascii="Times New Roman" w:hAnsi="Times New Roman" w:cs="Times New Roman"/>
        </w:rPr>
        <w:t xml:space="preserve"> and SURNAME </w:t>
      </w:r>
    </w:p>
    <w:p w:rsidR="00AB7B6C" w:rsidRPr="00D20116" w:rsidRDefault="00AB7B6C" w:rsidP="00AB5667"/>
    <w:p w:rsidR="00AB7B6C" w:rsidRDefault="00AB7B6C" w:rsidP="00AB5667">
      <w:r>
        <w:t>Pracę kończy streszczenie w języku angielskim, będące tłumaczeniem streszczenia w języku polskim, zamieszczonego na początku pracy</w:t>
      </w:r>
      <w:r w:rsidR="005F58C1">
        <w:t>.</w:t>
      </w:r>
      <w:r>
        <w:t xml:space="preserve"> Nagłówek streszczenia nie jest numerowany; pisany jest wersalikami, </w:t>
      </w:r>
      <w:r w:rsidR="0073362D">
        <w:t>czcionką 11-punktową.</w:t>
      </w:r>
      <w:r>
        <w:t xml:space="preserve"> </w:t>
      </w:r>
      <w:r w:rsidR="0073362D">
        <w:t>Poniżej, pozostawiając jeden wiesz wolny, znajduje się tytuł pracy</w:t>
      </w:r>
      <w:r>
        <w:t>, wyśrodkowany, pisany czcion</w:t>
      </w:r>
      <w:r w:rsidR="004E7222">
        <w:t>ką 14</w:t>
      </w:r>
      <w:r>
        <w:t>-punktową pogrubioną</w:t>
      </w:r>
      <w:r w:rsidR="0073362D">
        <w:t>. P</w:t>
      </w:r>
      <w:r w:rsidR="004E7222">
        <w:t>o nim umieszczone jest imię</w:t>
      </w:r>
      <w:r w:rsidR="0073362D">
        <w:t xml:space="preserve"> i nazwisko </w:t>
      </w:r>
      <w:r w:rsidR="004E7222">
        <w:t xml:space="preserve">(pisane wersalikami) </w:t>
      </w:r>
      <w:r w:rsidR="0073362D">
        <w:t>autora pracy.</w:t>
      </w:r>
    </w:p>
    <w:p w:rsidR="00AB7B6C" w:rsidRDefault="00AB7B6C" w:rsidP="00AB5667">
      <w:r>
        <w:t xml:space="preserve">Tekst streszczenia pisany jest czcionką 11-punktową, </w:t>
      </w:r>
      <w:r w:rsidRPr="00BB2195">
        <w:rPr>
          <w:bCs/>
        </w:rPr>
        <w:t>Times New Roman CE</w:t>
      </w:r>
      <w:r>
        <w:t>; wcięcie akapitu wynosi 0,5 cm. Formatowanie tekstu powinno uwzględniać automatyczny podział wyrazów.</w:t>
      </w:r>
      <w:r w:rsidR="0073362D">
        <w:t xml:space="preserve"> </w:t>
      </w:r>
    </w:p>
    <w:p w:rsidR="00AB7B6C" w:rsidRDefault="00AB7B6C" w:rsidP="00AB5667"/>
    <w:p w:rsidR="00AB7B6C" w:rsidRDefault="00AB7B6C" w:rsidP="00AB5667"/>
    <w:sectPr w:rsidR="00AB7B6C" w:rsidSect="00E8575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418" w:right="1418" w:bottom="1418" w:left="1418" w:header="1411" w:footer="1417" w:gutter="284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B88" w:rsidRDefault="00277B88">
      <w:r>
        <w:separator/>
      </w:r>
    </w:p>
    <w:p w:rsidR="00277B88" w:rsidRDefault="00277B88"/>
    <w:p w:rsidR="00277B88" w:rsidRDefault="00277B88" w:rsidP="004D0312"/>
    <w:p w:rsidR="00277B88" w:rsidRDefault="00277B88" w:rsidP="00D567CE"/>
    <w:p w:rsidR="00277B88" w:rsidRDefault="00277B88"/>
    <w:p w:rsidR="00277B88" w:rsidRDefault="00277B88" w:rsidP="00D94E53"/>
    <w:p w:rsidR="00277B88" w:rsidRDefault="00277B88" w:rsidP="008D0B14"/>
    <w:p w:rsidR="00277B88" w:rsidRDefault="00277B88"/>
  </w:endnote>
  <w:endnote w:type="continuationSeparator" w:id="0">
    <w:p w:rsidR="00277B88" w:rsidRDefault="00277B88">
      <w:r>
        <w:continuationSeparator/>
      </w:r>
    </w:p>
    <w:p w:rsidR="00277B88" w:rsidRDefault="00277B88"/>
    <w:p w:rsidR="00277B88" w:rsidRDefault="00277B88" w:rsidP="004D0312"/>
    <w:p w:rsidR="00277B88" w:rsidRDefault="00277B88" w:rsidP="00D567CE"/>
    <w:p w:rsidR="00277B88" w:rsidRDefault="00277B88"/>
    <w:p w:rsidR="00277B88" w:rsidRDefault="00277B88" w:rsidP="00D94E53"/>
    <w:p w:rsidR="00277B88" w:rsidRDefault="00277B88" w:rsidP="008D0B14"/>
    <w:p w:rsidR="00277B88" w:rsidRDefault="00277B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090" w:rsidRDefault="00351090" w:rsidP="001140A9">
    <w:pPr>
      <w:pStyle w:val="Stopka"/>
      <w:ind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090" w:rsidRDefault="00351090">
    <w:pPr>
      <w:pStyle w:val="Stopka"/>
      <w:ind w:firstLine="0"/>
      <w:rPr>
        <w:snapToGrid w:val="0"/>
        <w:sz w:val="16"/>
      </w:rPr>
    </w:pPr>
  </w:p>
  <w:p w:rsidR="00351090" w:rsidRDefault="00351090">
    <w:pPr>
      <w:pStyle w:val="Stopka"/>
      <w:ind w:firstLine="0"/>
      <w:rPr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090" w:rsidRPr="00AD1A64" w:rsidRDefault="00351090" w:rsidP="00D94E53">
    <w:pPr>
      <w:pStyle w:val="Stopka"/>
      <w:ind w:firstLine="0"/>
      <w:jc w:val="center"/>
      <w:rPr>
        <w:sz w:val="24"/>
        <w:szCs w:val="24"/>
      </w:rPr>
    </w:pPr>
    <w:r w:rsidRPr="00AD1A64">
      <w:rPr>
        <w:sz w:val="24"/>
        <w:szCs w:val="24"/>
      </w:rPr>
      <w:t>Poznań, miesiąc</w:t>
    </w:r>
    <w:r w:rsidR="00D94E53">
      <w:rPr>
        <w:sz w:val="24"/>
        <w:szCs w:val="24"/>
      </w:rPr>
      <w:t xml:space="preserve"> </w:t>
    </w:r>
    <w:r w:rsidRPr="00AD1A64">
      <w:rPr>
        <w:sz w:val="24"/>
        <w:szCs w:val="24"/>
      </w:rPr>
      <w:t>rok</w:t>
    </w:r>
  </w:p>
  <w:p w:rsidR="00351090" w:rsidRDefault="00351090" w:rsidP="00D94E53">
    <w:pPr>
      <w:pStyle w:val="Stopka"/>
      <w:ind w:firstLine="0"/>
      <w:jc w:val="center"/>
      <w:rPr>
        <w:rFonts w:ascii="Tahoma" w:hAnsi="Tahoma"/>
      </w:rPr>
    </w:pPr>
  </w:p>
  <w:p w:rsidR="00351090" w:rsidRDefault="0035109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B88" w:rsidRDefault="00277B88" w:rsidP="00791412">
      <w:pPr>
        <w:ind w:firstLine="0"/>
      </w:pPr>
      <w:r>
        <w:separator/>
      </w:r>
    </w:p>
    <w:p w:rsidR="00277B88" w:rsidRDefault="00277B88"/>
  </w:footnote>
  <w:footnote w:type="continuationSeparator" w:id="0">
    <w:p w:rsidR="00277B88" w:rsidRDefault="00277B88">
      <w:r>
        <w:continuationSeparator/>
      </w:r>
    </w:p>
    <w:p w:rsidR="00277B88" w:rsidRDefault="00277B88"/>
    <w:p w:rsidR="00277B88" w:rsidRDefault="00277B88" w:rsidP="004D0312"/>
    <w:p w:rsidR="00277B88" w:rsidRDefault="00277B88" w:rsidP="00D567CE"/>
    <w:p w:rsidR="00277B88" w:rsidRDefault="00277B88"/>
    <w:p w:rsidR="00277B88" w:rsidRDefault="00277B88" w:rsidP="00D94E53"/>
    <w:p w:rsidR="00277B88" w:rsidRDefault="00277B88" w:rsidP="008D0B14"/>
    <w:p w:rsidR="00277B88" w:rsidRDefault="00277B88"/>
  </w:footnote>
  <w:footnote w:id="1">
    <w:p w:rsidR="00351090" w:rsidRDefault="00351090">
      <w:pPr>
        <w:pStyle w:val="Tekstprzypisudolnego"/>
      </w:pPr>
      <w:r>
        <w:rPr>
          <w:rStyle w:val="Odwoanieprzypisudolnego"/>
        </w:rPr>
        <w:footnoteRef/>
      </w:r>
      <w:r>
        <w:t xml:space="preserve"> tablica nie powinna mieć zaznaczonych krawędzi </w:t>
      </w:r>
      <w:r>
        <w:sym w:font="Symbol" w:char="F02D"/>
      </w:r>
      <w:r>
        <w:t xml:space="preserve"> na wydruku żadna krawędź nie jest widoczna</w:t>
      </w:r>
    </w:p>
  </w:footnote>
  <w:footnote w:id="2">
    <w:p w:rsidR="00351090" w:rsidRDefault="00351090" w:rsidP="00AC74B2">
      <w:pPr>
        <w:pStyle w:val="Tekstprzypisudolnego"/>
        <w:tabs>
          <w:tab w:val="clear" w:pos="340"/>
          <w:tab w:val="left" w:pos="142"/>
        </w:tabs>
        <w:ind w:left="142" w:hanging="142"/>
      </w:pPr>
      <w:r>
        <w:rPr>
          <w:rStyle w:val="Odwoanieprzypisudolnego"/>
        </w:rPr>
        <w:footnoteRef/>
      </w:r>
      <w:r>
        <w:t xml:space="preserve"> zabezpiecza to dokument przed wszelkiego rodzaju przesunięciami rysunków i ich ewentualnymi błędami,</w:t>
      </w:r>
    </w:p>
  </w:footnote>
  <w:footnote w:id="3">
    <w:p w:rsidR="00351090" w:rsidRDefault="00351090">
      <w:pPr>
        <w:pStyle w:val="Tekstprzypisudolnego"/>
      </w:pPr>
      <w:r>
        <w:rPr>
          <w:rStyle w:val="Odwoanieprzypisudolnego"/>
        </w:rPr>
        <w:footnoteRef/>
      </w:r>
      <w:r>
        <w:t xml:space="preserve"> wszystkie style zostały wstępnie zdefiniowane – nie należy wprowadzać żadnych korekt</w:t>
      </w:r>
    </w:p>
  </w:footnote>
  <w:footnote w:id="4">
    <w:p w:rsidR="00351090" w:rsidRDefault="00351090">
      <w:pPr>
        <w:pStyle w:val="Tekstprzypisudolnego"/>
      </w:pPr>
      <w:r>
        <w:rPr>
          <w:rStyle w:val="Odwoanieprzypisudolnego"/>
        </w:rPr>
        <w:footnoteRef/>
      </w:r>
      <w:r>
        <w:t xml:space="preserve"> dokument MS Excel, MS Word lub inny format</w:t>
      </w:r>
    </w:p>
  </w:footnote>
  <w:footnote w:id="5">
    <w:p w:rsidR="00351090" w:rsidRDefault="00351090">
      <w:pPr>
        <w:pStyle w:val="Tekstprzypisudolnego"/>
      </w:pPr>
      <w:r>
        <w:rPr>
          <w:rStyle w:val="Odwoanieprzypisudolnego"/>
        </w:rPr>
        <w:footnoteRef/>
      </w:r>
      <w:r>
        <w:t xml:space="preserve"> sposób automatycznego porządkowania spisu literaturowego przedstawiono w rozdz. </w:t>
      </w:r>
      <w:r>
        <w:fldChar w:fldCharType="begin"/>
      </w:r>
      <w:r>
        <w:instrText xml:space="preserve"> REF _Ref226797908 \n \h </w:instrText>
      </w:r>
      <w:r>
        <w:fldChar w:fldCharType="separate"/>
      </w:r>
      <w:r w:rsidR="003A3AAD">
        <w:t>1.1.2</w:t>
      </w:r>
      <w:r>
        <w:fldChar w:fldCharType="end"/>
      </w:r>
      <w:r>
        <w:t xml:space="preserve">, pakt. </w:t>
      </w:r>
      <w:r>
        <w:fldChar w:fldCharType="begin"/>
      </w:r>
      <w:r>
        <w:instrText xml:space="preserve"> REF _Ref226798109 \n \h </w:instrText>
      </w:r>
      <w:r>
        <w:fldChar w:fldCharType="separate"/>
      </w:r>
      <w:r w:rsidR="003A3AAD">
        <w:t>c)</w:t>
      </w:r>
      <w:r>
        <w:fldChar w:fldCharType="end"/>
      </w:r>
      <w:r>
        <w:t>, na str. 7.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090" w:rsidRPr="002B0B55" w:rsidRDefault="00351090" w:rsidP="002553FB">
    <w:pPr>
      <w:pStyle w:val="Nagwek"/>
      <w:framePr w:wrap="around" w:vAnchor="text" w:hAnchor="margin" w:xAlign="outside" w:y="1"/>
      <w:pBdr>
        <w:bottom w:val="none" w:sz="0" w:space="0" w:color="auto"/>
      </w:pBdr>
      <w:rPr>
        <w:rStyle w:val="Numerstrony"/>
        <w:sz w:val="22"/>
      </w:rPr>
    </w:pPr>
    <w:r w:rsidRPr="002B0B55">
      <w:rPr>
        <w:rStyle w:val="Numerstrony"/>
        <w:sz w:val="22"/>
      </w:rPr>
      <w:fldChar w:fldCharType="begin"/>
    </w:r>
    <w:r w:rsidRPr="002B0B55">
      <w:rPr>
        <w:rStyle w:val="Numerstrony"/>
        <w:sz w:val="22"/>
      </w:rPr>
      <w:instrText xml:space="preserve">PAGE  </w:instrText>
    </w:r>
    <w:r w:rsidRPr="002B0B55">
      <w:rPr>
        <w:rStyle w:val="Numerstrony"/>
        <w:sz w:val="22"/>
      </w:rPr>
      <w:fldChar w:fldCharType="separate"/>
    </w:r>
    <w:r w:rsidR="00E85757">
      <w:rPr>
        <w:rStyle w:val="Numerstrony"/>
        <w:noProof/>
        <w:sz w:val="22"/>
      </w:rPr>
      <w:t>10</w:t>
    </w:r>
    <w:r w:rsidRPr="002B0B55">
      <w:rPr>
        <w:rStyle w:val="Numerstrony"/>
        <w:sz w:val="22"/>
      </w:rPr>
      <w:fldChar w:fldCharType="end"/>
    </w:r>
  </w:p>
  <w:p w:rsidR="00351090" w:rsidRPr="00D70F42" w:rsidRDefault="00351090" w:rsidP="002553FB">
    <w:pPr>
      <w:pStyle w:val="Nagwek"/>
      <w:pBdr>
        <w:bottom w:val="none" w:sz="0" w:space="0" w:color="auto"/>
      </w:pBdr>
      <w:ind w:right="360" w:firstLine="360"/>
      <w:rPr>
        <w:sz w:val="18"/>
        <w:szCs w:val="18"/>
      </w:rPr>
    </w:pPr>
    <w:r w:rsidRPr="00D70F42">
      <w:rPr>
        <w:sz w:val="18"/>
        <w:szCs w:val="18"/>
      </w:rPr>
      <w:t>Imię i NAZWISKO (9 pkt.)</w:t>
    </w:r>
  </w:p>
  <w:p w:rsidR="00351090" w:rsidRDefault="00530813" w:rsidP="00F44FD9">
    <w:pPr>
      <w:pStyle w:val="Nagwek"/>
      <w:pBdr>
        <w:bottom w:val="none" w:sz="0" w:space="0" w:color="auto"/>
      </w:pBdr>
      <w:tabs>
        <w:tab w:val="clear" w:pos="6946"/>
        <w:tab w:val="clear" w:pos="7371"/>
      </w:tabs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-17145</wp:posOffset>
              </wp:positionH>
              <wp:positionV relativeFrom="paragraph">
                <wp:posOffset>57785</wp:posOffset>
              </wp:positionV>
              <wp:extent cx="5579745" cy="0"/>
              <wp:effectExtent l="0" t="0" r="0" b="0"/>
              <wp:wrapNone/>
              <wp:docPr id="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797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5pt,4.55pt" to="438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5iKEwIAACkEAAAOAAAAZHJzL2Uyb0RvYy54bWysU82O2jAQvlfqO1i+QxIaWI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"/>
          </w:pict>
        </mc:Fallback>
      </mc:AlternateContent>
    </w:r>
  </w:p>
  <w:p w:rsidR="00351090" w:rsidRDefault="00351090" w:rsidP="008D0B14"/>
  <w:p w:rsidR="00351090" w:rsidRDefault="00351090" w:rsidP="00F44FD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090" w:rsidRPr="002B0B55" w:rsidRDefault="00351090" w:rsidP="002553FB">
    <w:pPr>
      <w:pStyle w:val="Nagwek"/>
      <w:framePr w:wrap="around" w:vAnchor="text" w:hAnchor="margin" w:xAlign="outside" w:y="1"/>
      <w:pBdr>
        <w:bottom w:val="none" w:sz="0" w:space="0" w:color="auto"/>
      </w:pBdr>
      <w:rPr>
        <w:rStyle w:val="Numerstrony"/>
        <w:sz w:val="22"/>
      </w:rPr>
    </w:pPr>
    <w:r w:rsidRPr="002B0B55">
      <w:rPr>
        <w:rStyle w:val="Numerstrony"/>
        <w:sz w:val="22"/>
      </w:rPr>
      <w:fldChar w:fldCharType="begin"/>
    </w:r>
    <w:r w:rsidRPr="002B0B55">
      <w:rPr>
        <w:rStyle w:val="Numerstrony"/>
        <w:sz w:val="22"/>
      </w:rPr>
      <w:instrText xml:space="preserve">PAGE  </w:instrText>
    </w:r>
    <w:r w:rsidRPr="002B0B55">
      <w:rPr>
        <w:rStyle w:val="Numerstrony"/>
        <w:sz w:val="22"/>
      </w:rPr>
      <w:fldChar w:fldCharType="separate"/>
    </w:r>
    <w:r w:rsidR="00F05713">
      <w:rPr>
        <w:rStyle w:val="Numerstrony"/>
        <w:noProof/>
        <w:sz w:val="22"/>
      </w:rPr>
      <w:t>2</w:t>
    </w:r>
    <w:r w:rsidRPr="002B0B55">
      <w:rPr>
        <w:rStyle w:val="Numerstrony"/>
        <w:sz w:val="22"/>
      </w:rPr>
      <w:fldChar w:fldCharType="end"/>
    </w:r>
  </w:p>
  <w:p w:rsidR="00351090" w:rsidRPr="00D70F42" w:rsidRDefault="00351090" w:rsidP="006849F4">
    <w:pPr>
      <w:pStyle w:val="Nagwek"/>
      <w:pBdr>
        <w:bottom w:val="none" w:sz="0" w:space="0" w:color="auto"/>
      </w:pBdr>
      <w:ind w:right="360" w:firstLine="360"/>
      <w:rPr>
        <w:sz w:val="18"/>
        <w:szCs w:val="18"/>
      </w:rPr>
    </w:pPr>
    <w:r w:rsidRPr="00D70F42">
      <w:rPr>
        <w:sz w:val="18"/>
        <w:szCs w:val="18"/>
      </w:rPr>
      <w:t xml:space="preserve">Tytuł pracy, przy dłuższych tytułach podać </w:t>
    </w:r>
    <w:r>
      <w:rPr>
        <w:sz w:val="18"/>
        <w:szCs w:val="18"/>
      </w:rPr>
      <w:t xml:space="preserve">jego </w:t>
    </w:r>
    <w:r w:rsidRPr="00D70F42">
      <w:rPr>
        <w:sz w:val="18"/>
        <w:szCs w:val="18"/>
      </w:rPr>
      <w:t>początek i zakończyć znakiem ...</w:t>
    </w:r>
    <w:r>
      <w:rPr>
        <w:sz w:val="18"/>
        <w:szCs w:val="18"/>
      </w:rPr>
      <w:t>(9</w:t>
    </w:r>
    <w:r w:rsidRPr="00D70F42">
      <w:rPr>
        <w:sz w:val="18"/>
        <w:szCs w:val="18"/>
      </w:rPr>
      <w:t xml:space="preserve"> pkt.)</w:t>
    </w:r>
  </w:p>
  <w:p w:rsidR="00351090" w:rsidRDefault="00530813" w:rsidP="00707D62">
    <w:pPr>
      <w:ind w:firstLine="0"/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-17145</wp:posOffset>
              </wp:positionH>
              <wp:positionV relativeFrom="paragraph">
                <wp:posOffset>26035</wp:posOffset>
              </wp:positionV>
              <wp:extent cx="5579745" cy="0"/>
              <wp:effectExtent l="0" t="0" r="0" b="0"/>
              <wp:wrapNone/>
              <wp:docPr id="1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797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5pt,2.05pt" to="438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"/>
          </w:pict>
        </mc:Fallback>
      </mc:AlternateContent>
    </w:r>
  </w:p>
  <w:p w:rsidR="00351090" w:rsidRDefault="00351090" w:rsidP="00F44FD9">
    <w:pPr>
      <w:ind w:firstLine="0"/>
    </w:pPr>
  </w:p>
  <w:p w:rsidR="00351090" w:rsidRDefault="00351090" w:rsidP="00F44FD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090" w:rsidRDefault="00351090" w:rsidP="002553FB">
    <w:pPr>
      <w:pStyle w:val="Nagwek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412EC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1A8C8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50C6A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E01C3B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18A251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196AC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0B09A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55805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723263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9C85FE4"/>
    <w:lvl w:ilvl="0">
      <w:start w:val="1"/>
      <w:numFmt w:val="bullet"/>
      <w:pStyle w:val="Listanumerowana"/>
      <w:lvlText w:val="−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sz w:val="24"/>
      </w:rPr>
    </w:lvl>
  </w:abstractNum>
  <w:abstractNum w:abstractNumId="10">
    <w:nsid w:val="FFFFFF89"/>
    <w:multiLevelType w:val="singleLevel"/>
    <w:tmpl w:val="928C7D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47E5D04"/>
    <w:multiLevelType w:val="hybridMultilevel"/>
    <w:tmpl w:val="C0CCC42E"/>
    <w:lvl w:ilvl="0" w:tplc="C8E45312">
      <w:start w:val="1"/>
      <w:numFmt w:val="decimal"/>
      <w:pStyle w:val="Bibliografia1"/>
      <w:lvlText w:val="[%1]"/>
      <w:lvlJc w:val="left"/>
      <w:pPr>
        <w:tabs>
          <w:tab w:val="num" w:pos="0"/>
        </w:tabs>
        <w:ind w:left="425" w:hanging="4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2982540"/>
    <w:multiLevelType w:val="multilevel"/>
    <w:tmpl w:val="D64A7A98"/>
    <w:lvl w:ilvl="0">
      <w:start w:val="1"/>
      <w:numFmt w:val="decimal"/>
      <w:pStyle w:val="Nagwek1"/>
      <w:lvlText w:val="%1."/>
      <w:lvlJc w:val="left"/>
      <w:pPr>
        <w:tabs>
          <w:tab w:val="num" w:pos="454"/>
        </w:tabs>
        <w:ind w:left="454" w:hanging="432"/>
      </w:pPr>
      <w:rPr>
        <w:rFonts w:ascii="Times New Roman" w:hAnsi="Times New Roman" w:hint="default"/>
        <w:b/>
        <w:i w:val="0"/>
        <w:sz w:val="28"/>
        <w:szCs w:val="22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397"/>
        </w:tabs>
        <w:ind w:left="598" w:hanging="576"/>
      </w:pPr>
      <w:rPr>
        <w:rFonts w:ascii="Times New Roman" w:hAnsi="Times New Roman" w:hint="default"/>
        <w:b/>
        <w:i w:val="0"/>
        <w:sz w:val="24"/>
        <w:szCs w:val="22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170"/>
        </w:tabs>
        <w:ind w:left="0" w:firstLine="0"/>
      </w:pPr>
      <w:rPr>
        <w:rFonts w:ascii="Times New Roman" w:hAnsi="Times New Roman"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86"/>
        </w:tabs>
        <w:ind w:left="886" w:hanging="864"/>
      </w:pPr>
      <w:rPr>
        <w:rFonts w:hint="default"/>
      </w:rPr>
    </w:lvl>
    <w:lvl w:ilvl="4">
      <w:start w:val="1"/>
      <w:numFmt w:val="none"/>
      <w:pStyle w:val="Nagwek5"/>
      <w:lvlText w:val=""/>
      <w:lvlJc w:val="left"/>
      <w:pPr>
        <w:tabs>
          <w:tab w:val="num" w:pos="1030"/>
        </w:tabs>
        <w:ind w:left="1030" w:hanging="1008"/>
      </w:pPr>
      <w:rPr>
        <w:rFonts w:hint="default"/>
      </w:rPr>
    </w:lvl>
    <w:lvl w:ilvl="5">
      <w:start w:val="1"/>
      <w:numFmt w:val="decimal"/>
      <w:pStyle w:val="Nagwek6"/>
      <w:lvlText w:val="%6."/>
      <w:lvlJc w:val="left"/>
      <w:pPr>
        <w:tabs>
          <w:tab w:val="num" w:pos="1174"/>
        </w:tabs>
        <w:ind w:left="1174" w:hanging="1152"/>
      </w:pPr>
      <w:rPr>
        <w:rFonts w:hint="default"/>
      </w:rPr>
    </w:lvl>
    <w:lvl w:ilvl="6">
      <w:start w:val="1"/>
      <w:numFmt w:val="lowerLetter"/>
      <w:pStyle w:val="Nagwek7"/>
      <w:lvlText w:val="%7)"/>
      <w:lvlJc w:val="left"/>
      <w:pPr>
        <w:tabs>
          <w:tab w:val="num" w:pos="1318"/>
        </w:tabs>
        <w:ind w:left="1318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62"/>
        </w:tabs>
        <w:ind w:left="1462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606"/>
        </w:tabs>
        <w:ind w:left="1606" w:hanging="1584"/>
      </w:pPr>
      <w:rPr>
        <w:rFonts w:hint="default"/>
      </w:rPr>
    </w:lvl>
  </w:abstractNum>
  <w:abstractNum w:abstractNumId="13">
    <w:nsid w:val="41F107AC"/>
    <w:multiLevelType w:val="multilevel"/>
    <w:tmpl w:val="4678F1C6"/>
    <w:lvl w:ilvl="0">
      <w:start w:val="1"/>
      <w:numFmt w:val="decimal"/>
      <w:pStyle w:val="podpispodrysunkiem1"/>
      <w:suff w:val="nothing"/>
      <w:lvlText w:val="Rysunek. %1"/>
      <w:lvlJc w:val="left"/>
      <w:pPr>
        <w:ind w:left="432" w:hanging="432"/>
      </w:pPr>
      <w:rPr>
        <w:rFonts w:ascii="Times New Roman" w:hAnsi="Times New Roman" w:hint="default"/>
        <w:b w:val="0"/>
        <w:i/>
        <w:sz w:val="24"/>
      </w:rPr>
    </w:lvl>
    <w:lvl w:ilvl="1">
      <w:start w:val="1"/>
      <w:numFmt w:val="decimal"/>
      <w:lvlRestart w:val="0"/>
      <w:suff w:val="space"/>
      <w:lvlText w:val="Rysunek %1.%2."/>
      <w:lvlJc w:val="left"/>
      <w:pPr>
        <w:ind w:left="284" w:hanging="284"/>
      </w:pPr>
      <w:rPr>
        <w:rFonts w:ascii="Times New Roman" w:hAnsi="Times New Roman" w:hint="default"/>
        <w:b w:val="0"/>
        <w:i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[%6].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>
    <w:nsid w:val="4E9F74ED"/>
    <w:multiLevelType w:val="singleLevel"/>
    <w:tmpl w:val="23165A1E"/>
    <w:lvl w:ilvl="0">
      <w:start w:val="1"/>
      <w:numFmt w:val="bullet"/>
      <w:pStyle w:val="Styl1"/>
      <w:lvlText w:val="−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4"/>
      </w:rPr>
    </w:lvl>
  </w:abstractNum>
  <w:abstractNum w:abstractNumId="15">
    <w:nsid w:val="7C4A01FC"/>
    <w:multiLevelType w:val="hybridMultilevel"/>
    <w:tmpl w:val="31D8AF28"/>
    <w:lvl w:ilvl="0" w:tplc="C2F6004E">
      <w:numFmt w:val="bullet"/>
      <w:lvlText w:val=""/>
      <w:lvlJc w:val="left"/>
      <w:pPr>
        <w:tabs>
          <w:tab w:val="num" w:pos="794"/>
        </w:tabs>
        <w:ind w:left="794" w:hanging="510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11"/>
  </w:num>
  <w:num w:numId="5">
    <w:abstractNumId w:val="12"/>
  </w:num>
  <w:num w:numId="6">
    <w:abstractNumId w:val="1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12"/>
  </w:num>
  <w:num w:numId="17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consecutiveHyphenLimit w:val="1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105"/>
    <w:rsid w:val="00037047"/>
    <w:rsid w:val="000452F6"/>
    <w:rsid w:val="000870E9"/>
    <w:rsid w:val="000B43A6"/>
    <w:rsid w:val="00113FB8"/>
    <w:rsid w:val="001140A9"/>
    <w:rsid w:val="00116105"/>
    <w:rsid w:val="001267E3"/>
    <w:rsid w:val="00135D45"/>
    <w:rsid w:val="001C719D"/>
    <w:rsid w:val="001D7A00"/>
    <w:rsid w:val="001D7EF3"/>
    <w:rsid w:val="0020308C"/>
    <w:rsid w:val="0021251C"/>
    <w:rsid w:val="00216084"/>
    <w:rsid w:val="002553FB"/>
    <w:rsid w:val="00267DAD"/>
    <w:rsid w:val="00277B88"/>
    <w:rsid w:val="0028799C"/>
    <w:rsid w:val="002A6A5C"/>
    <w:rsid w:val="002B0B55"/>
    <w:rsid w:val="002D103A"/>
    <w:rsid w:val="002E26B6"/>
    <w:rsid w:val="002F04A1"/>
    <w:rsid w:val="002F6EB0"/>
    <w:rsid w:val="00321925"/>
    <w:rsid w:val="00351090"/>
    <w:rsid w:val="00351C7C"/>
    <w:rsid w:val="003A3AAD"/>
    <w:rsid w:val="003E3AD7"/>
    <w:rsid w:val="003E7863"/>
    <w:rsid w:val="0041645C"/>
    <w:rsid w:val="00416CE7"/>
    <w:rsid w:val="00434C2C"/>
    <w:rsid w:val="00441932"/>
    <w:rsid w:val="004421D5"/>
    <w:rsid w:val="00456F33"/>
    <w:rsid w:val="00465CBB"/>
    <w:rsid w:val="0048734A"/>
    <w:rsid w:val="004A0E08"/>
    <w:rsid w:val="004D0312"/>
    <w:rsid w:val="004E7222"/>
    <w:rsid w:val="0050440D"/>
    <w:rsid w:val="00530813"/>
    <w:rsid w:val="00533B26"/>
    <w:rsid w:val="00541F55"/>
    <w:rsid w:val="00544991"/>
    <w:rsid w:val="00551D07"/>
    <w:rsid w:val="005822A8"/>
    <w:rsid w:val="00585444"/>
    <w:rsid w:val="005A192F"/>
    <w:rsid w:val="005F58C1"/>
    <w:rsid w:val="006115CB"/>
    <w:rsid w:val="00646F2A"/>
    <w:rsid w:val="00665B02"/>
    <w:rsid w:val="00672DBE"/>
    <w:rsid w:val="006752C5"/>
    <w:rsid w:val="006849F4"/>
    <w:rsid w:val="006A06B7"/>
    <w:rsid w:val="006A35E9"/>
    <w:rsid w:val="006A51AC"/>
    <w:rsid w:val="006E6A13"/>
    <w:rsid w:val="00707D62"/>
    <w:rsid w:val="00731C48"/>
    <w:rsid w:val="0073362D"/>
    <w:rsid w:val="00743D73"/>
    <w:rsid w:val="00791412"/>
    <w:rsid w:val="007B19E3"/>
    <w:rsid w:val="007B7A6D"/>
    <w:rsid w:val="007D1D6B"/>
    <w:rsid w:val="007D6D0C"/>
    <w:rsid w:val="007F0F26"/>
    <w:rsid w:val="00807448"/>
    <w:rsid w:val="00815C7B"/>
    <w:rsid w:val="00843B7F"/>
    <w:rsid w:val="00862C39"/>
    <w:rsid w:val="00892634"/>
    <w:rsid w:val="008A0740"/>
    <w:rsid w:val="008A1D82"/>
    <w:rsid w:val="008A1F5A"/>
    <w:rsid w:val="008B1050"/>
    <w:rsid w:val="008C1375"/>
    <w:rsid w:val="008D0B14"/>
    <w:rsid w:val="009260E1"/>
    <w:rsid w:val="00944728"/>
    <w:rsid w:val="00952E35"/>
    <w:rsid w:val="009A7056"/>
    <w:rsid w:val="009B3928"/>
    <w:rsid w:val="009B6D8A"/>
    <w:rsid w:val="009D6C6D"/>
    <w:rsid w:val="009E424E"/>
    <w:rsid w:val="009F0896"/>
    <w:rsid w:val="00A0570C"/>
    <w:rsid w:val="00A11A51"/>
    <w:rsid w:val="00A17374"/>
    <w:rsid w:val="00A24754"/>
    <w:rsid w:val="00A3754F"/>
    <w:rsid w:val="00A441F4"/>
    <w:rsid w:val="00A57883"/>
    <w:rsid w:val="00AA1EBE"/>
    <w:rsid w:val="00AB5667"/>
    <w:rsid w:val="00AB7B6C"/>
    <w:rsid w:val="00AC74B2"/>
    <w:rsid w:val="00AC7D8D"/>
    <w:rsid w:val="00AD1A64"/>
    <w:rsid w:val="00AD1D83"/>
    <w:rsid w:val="00AD34EE"/>
    <w:rsid w:val="00AE621A"/>
    <w:rsid w:val="00AF43B5"/>
    <w:rsid w:val="00B05B3D"/>
    <w:rsid w:val="00B078C2"/>
    <w:rsid w:val="00B36CF4"/>
    <w:rsid w:val="00B42047"/>
    <w:rsid w:val="00B503AD"/>
    <w:rsid w:val="00B52A75"/>
    <w:rsid w:val="00B8392C"/>
    <w:rsid w:val="00B8592F"/>
    <w:rsid w:val="00B94A78"/>
    <w:rsid w:val="00BB2195"/>
    <w:rsid w:val="00BE42E6"/>
    <w:rsid w:val="00BF3A59"/>
    <w:rsid w:val="00BF7EDD"/>
    <w:rsid w:val="00C42819"/>
    <w:rsid w:val="00C47445"/>
    <w:rsid w:val="00C534D6"/>
    <w:rsid w:val="00C56696"/>
    <w:rsid w:val="00C61142"/>
    <w:rsid w:val="00C76674"/>
    <w:rsid w:val="00C844A9"/>
    <w:rsid w:val="00CD6546"/>
    <w:rsid w:val="00CF631F"/>
    <w:rsid w:val="00D0671E"/>
    <w:rsid w:val="00D20116"/>
    <w:rsid w:val="00D47E99"/>
    <w:rsid w:val="00D567CE"/>
    <w:rsid w:val="00D70F42"/>
    <w:rsid w:val="00D77038"/>
    <w:rsid w:val="00D9267C"/>
    <w:rsid w:val="00D94E53"/>
    <w:rsid w:val="00DC5627"/>
    <w:rsid w:val="00DC5AA3"/>
    <w:rsid w:val="00DD2523"/>
    <w:rsid w:val="00E13088"/>
    <w:rsid w:val="00E34033"/>
    <w:rsid w:val="00E74E2C"/>
    <w:rsid w:val="00E85757"/>
    <w:rsid w:val="00EE75FD"/>
    <w:rsid w:val="00EF61B1"/>
    <w:rsid w:val="00F0481F"/>
    <w:rsid w:val="00F05713"/>
    <w:rsid w:val="00F17470"/>
    <w:rsid w:val="00F2541D"/>
    <w:rsid w:val="00F437CC"/>
    <w:rsid w:val="00F44FD9"/>
    <w:rsid w:val="00F546A4"/>
    <w:rsid w:val="00F63C92"/>
    <w:rsid w:val="00F75AB9"/>
    <w:rsid w:val="00F8795E"/>
    <w:rsid w:val="00FB0DF9"/>
    <w:rsid w:val="00FC5D3E"/>
    <w:rsid w:val="00FE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autoRedefine/>
    <w:qFormat/>
    <w:rsid w:val="00AB5667"/>
    <w:pPr>
      <w:spacing w:line="280" w:lineRule="exact"/>
      <w:ind w:firstLine="284"/>
      <w:jc w:val="both"/>
    </w:pPr>
    <w:rPr>
      <w:sz w:val="22"/>
      <w:szCs w:val="22"/>
    </w:rPr>
  </w:style>
  <w:style w:type="paragraph" w:styleId="Nagwek1">
    <w:name w:val="heading 1"/>
    <w:basedOn w:val="Normalny"/>
    <w:next w:val="Normalny"/>
    <w:autoRedefine/>
    <w:qFormat/>
    <w:rsid w:val="006A51AC"/>
    <w:pPr>
      <w:keepNext/>
      <w:numPr>
        <w:numId w:val="5"/>
      </w:numPr>
      <w:tabs>
        <w:tab w:val="left" w:pos="426"/>
      </w:tabs>
      <w:spacing w:after="120" w:line="340" w:lineRule="exact"/>
      <w:jc w:val="left"/>
      <w:outlineLvl w:val="0"/>
    </w:pPr>
    <w:rPr>
      <w:b/>
      <w:bCs/>
      <w:snapToGrid w:val="0"/>
      <w:color w:val="000000"/>
      <w:kern w:val="28"/>
      <w:sz w:val="28"/>
      <w:szCs w:val="28"/>
    </w:rPr>
  </w:style>
  <w:style w:type="paragraph" w:styleId="Nagwek2">
    <w:name w:val="heading 2"/>
    <w:basedOn w:val="Normalny"/>
    <w:next w:val="Normalny"/>
    <w:autoRedefine/>
    <w:qFormat/>
    <w:rsid w:val="00DC5AA3"/>
    <w:pPr>
      <w:keepNext/>
      <w:numPr>
        <w:ilvl w:val="1"/>
        <w:numId w:val="5"/>
      </w:numPr>
      <w:tabs>
        <w:tab w:val="clear" w:pos="397"/>
        <w:tab w:val="num" w:pos="567"/>
      </w:tabs>
      <w:spacing w:before="360" w:after="240"/>
      <w:ind w:left="567" w:hanging="545"/>
      <w:jc w:val="left"/>
      <w:outlineLvl w:val="1"/>
    </w:pPr>
    <w:rPr>
      <w:rFonts w:cs="Arial"/>
      <w:b/>
      <w:bCs/>
      <w:color w:val="000000"/>
      <w:spacing w:val="-8"/>
      <w:sz w:val="24"/>
    </w:rPr>
  </w:style>
  <w:style w:type="paragraph" w:styleId="Nagwek3">
    <w:name w:val="heading 3"/>
    <w:basedOn w:val="Normalny"/>
    <w:next w:val="Normalny"/>
    <w:autoRedefine/>
    <w:qFormat/>
    <w:rsid w:val="00DC5AA3"/>
    <w:pPr>
      <w:keepNext/>
      <w:numPr>
        <w:ilvl w:val="2"/>
        <w:numId w:val="5"/>
      </w:numPr>
      <w:tabs>
        <w:tab w:val="clear" w:pos="170"/>
        <w:tab w:val="num" w:pos="709"/>
      </w:tabs>
      <w:spacing w:before="240" w:after="240"/>
      <w:ind w:left="709" w:hanging="709"/>
      <w:jc w:val="left"/>
      <w:outlineLvl w:val="2"/>
    </w:pPr>
    <w:rPr>
      <w:b/>
      <w:iCs/>
    </w:rPr>
  </w:style>
  <w:style w:type="paragraph" w:styleId="Nagwek4">
    <w:name w:val="heading 4"/>
    <w:basedOn w:val="Normalny"/>
    <w:next w:val="Normalny"/>
    <w:link w:val="Nagwek4Znak"/>
    <w:autoRedefine/>
    <w:qFormat/>
    <w:rsid w:val="00BB2195"/>
    <w:pPr>
      <w:keepNext/>
      <w:spacing w:before="240" w:after="240"/>
      <w:ind w:firstLine="0"/>
      <w:outlineLvl w:val="3"/>
    </w:pPr>
    <w:rPr>
      <w:rFonts w:cs="Tahoma"/>
      <w:b/>
      <w:bCs/>
      <w:szCs w:val="40"/>
    </w:rPr>
  </w:style>
  <w:style w:type="paragraph" w:styleId="Nagwek5">
    <w:name w:val="heading 5"/>
    <w:basedOn w:val="Normalny"/>
    <w:next w:val="Normalny"/>
    <w:qFormat/>
    <w:rsid w:val="006E6A13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aliases w:val="Literatura"/>
    <w:basedOn w:val="Normalny"/>
    <w:qFormat/>
    <w:rsid w:val="006E6A13"/>
    <w:pPr>
      <w:numPr>
        <w:ilvl w:val="5"/>
        <w:numId w:val="5"/>
      </w:numPr>
      <w:spacing w:line="360" w:lineRule="auto"/>
      <w:outlineLvl w:val="5"/>
    </w:pPr>
    <w:rPr>
      <w:snapToGrid w:val="0"/>
      <w:sz w:val="24"/>
      <w:szCs w:val="24"/>
    </w:rPr>
  </w:style>
  <w:style w:type="paragraph" w:styleId="Nagwek7">
    <w:name w:val="heading 7"/>
    <w:basedOn w:val="Normalny"/>
    <w:next w:val="Normalny"/>
    <w:qFormat/>
    <w:rsid w:val="006E6A13"/>
    <w:pPr>
      <w:keepNext/>
      <w:numPr>
        <w:ilvl w:val="6"/>
        <w:numId w:val="5"/>
      </w:numPr>
      <w:spacing w:before="240"/>
      <w:outlineLvl w:val="6"/>
    </w:pPr>
  </w:style>
  <w:style w:type="paragraph" w:styleId="Nagwek8">
    <w:name w:val="heading 8"/>
    <w:basedOn w:val="Normalny"/>
    <w:next w:val="Normalny"/>
    <w:qFormat/>
    <w:rsid w:val="006E6A13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Nagwek9">
    <w:name w:val="heading 9"/>
    <w:basedOn w:val="Normalny"/>
    <w:next w:val="Normalny"/>
    <w:qFormat/>
    <w:rsid w:val="006E6A13"/>
    <w:pPr>
      <w:numPr>
        <w:ilvl w:val="8"/>
        <w:numId w:val="5"/>
      </w:numPr>
      <w:spacing w:before="240" w:after="60"/>
      <w:outlineLvl w:val="8"/>
    </w:pPr>
    <w:rPr>
      <w:rFonts w:ascii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2">
    <w:name w:val="toc 2"/>
    <w:basedOn w:val="Normalny"/>
    <w:next w:val="Normalny"/>
    <w:autoRedefine/>
    <w:uiPriority w:val="39"/>
    <w:rsid w:val="00C61142"/>
    <w:pPr>
      <w:tabs>
        <w:tab w:val="left" w:pos="709"/>
        <w:tab w:val="left" w:pos="1276"/>
        <w:tab w:val="right" w:leader="dot" w:pos="8789"/>
      </w:tabs>
      <w:spacing w:before="60"/>
      <w:ind w:left="709" w:right="284" w:hanging="425"/>
      <w:jc w:val="left"/>
    </w:pPr>
    <w:rPr>
      <w:noProof/>
    </w:rPr>
  </w:style>
  <w:style w:type="paragraph" w:styleId="Spistreci1">
    <w:name w:val="toc 1"/>
    <w:basedOn w:val="Normalny"/>
    <w:next w:val="Spistreci2"/>
    <w:autoRedefine/>
    <w:uiPriority w:val="39"/>
    <w:rsid w:val="00C61142"/>
    <w:pPr>
      <w:tabs>
        <w:tab w:val="left" w:pos="284"/>
        <w:tab w:val="right" w:leader="dot" w:pos="8789"/>
      </w:tabs>
      <w:spacing w:before="120"/>
      <w:ind w:left="284" w:hanging="284"/>
      <w:jc w:val="left"/>
    </w:pPr>
    <w:rPr>
      <w:rFonts w:cs="Arial"/>
      <w:b/>
      <w:bCs/>
      <w:noProof/>
    </w:rPr>
  </w:style>
  <w:style w:type="paragraph" w:styleId="Tekstprzypisudolnego">
    <w:name w:val="footnote text"/>
    <w:basedOn w:val="Normalny"/>
    <w:semiHidden/>
    <w:pPr>
      <w:tabs>
        <w:tab w:val="left" w:pos="340"/>
      </w:tabs>
      <w:spacing w:line="240" w:lineRule="auto"/>
      <w:ind w:left="227" w:hanging="227"/>
    </w:pPr>
    <w:rPr>
      <w:sz w:val="16"/>
      <w:szCs w:val="16"/>
    </w:rPr>
  </w:style>
  <w:style w:type="paragraph" w:customStyle="1" w:styleId="podpispodrysunkiem1">
    <w:name w:val="podpis pod rysunkiem 1"/>
    <w:basedOn w:val="Legenda"/>
    <w:next w:val="Normalny"/>
    <w:autoRedefine/>
    <w:pPr>
      <w:keepNext/>
      <w:numPr>
        <w:numId w:val="1"/>
      </w:numPr>
      <w:jc w:val="center"/>
    </w:pPr>
    <w:rPr>
      <w:b w:val="0"/>
      <w:bCs w:val="0"/>
      <w:i/>
      <w:iCs/>
      <w:snapToGrid w:val="0"/>
      <w:spacing w:val="-8"/>
    </w:rPr>
  </w:style>
  <w:style w:type="paragraph" w:styleId="Legenda">
    <w:name w:val="caption"/>
    <w:basedOn w:val="Normalny"/>
    <w:next w:val="Normalny"/>
    <w:qFormat/>
    <w:pPr>
      <w:spacing w:before="120" w:after="120"/>
    </w:pPr>
    <w:rPr>
      <w:b/>
      <w:bCs/>
    </w:rPr>
  </w:style>
  <w:style w:type="paragraph" w:styleId="Tekstpodstawowy">
    <w:name w:val="Body Text"/>
    <w:basedOn w:val="Normalny"/>
    <w:link w:val="TekstpodstawowyZnak"/>
    <w:pPr>
      <w:spacing w:line="240" w:lineRule="auto"/>
      <w:ind w:firstLine="0"/>
      <w:jc w:val="center"/>
    </w:pPr>
    <w:rPr>
      <w:rFonts w:ascii="Tahoma" w:hAnsi="Tahoma"/>
      <w:sz w:val="32"/>
      <w:szCs w:val="32"/>
      <w:lang w:val="x-none" w:eastAsia="x-none"/>
    </w:rPr>
  </w:style>
  <w:style w:type="paragraph" w:styleId="Nagwek">
    <w:name w:val="header"/>
    <w:basedOn w:val="Normalny"/>
    <w:autoRedefine/>
    <w:rsid w:val="001140A9"/>
    <w:pPr>
      <w:pBdr>
        <w:bottom w:val="single" w:sz="4" w:space="1" w:color="auto"/>
      </w:pBdr>
      <w:tabs>
        <w:tab w:val="center" w:pos="6946"/>
        <w:tab w:val="right" w:pos="7371"/>
      </w:tabs>
      <w:ind w:right="-1" w:firstLine="0"/>
      <w:jc w:val="center"/>
    </w:pPr>
    <w:rPr>
      <w:sz w:val="20"/>
    </w:rPr>
  </w:style>
  <w:style w:type="character" w:styleId="Numerstrony">
    <w:name w:val="page number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Pr>
      <w:lang w:val="x-none" w:eastAsia="x-none"/>
    </w:rPr>
  </w:style>
  <w:style w:type="paragraph" w:styleId="Spistreci3">
    <w:name w:val="toc 3"/>
    <w:basedOn w:val="Normalny"/>
    <w:next w:val="Normalny"/>
    <w:autoRedefine/>
    <w:uiPriority w:val="39"/>
    <w:rsid w:val="00C61142"/>
    <w:pPr>
      <w:tabs>
        <w:tab w:val="left" w:pos="1418"/>
        <w:tab w:val="right" w:leader="dot" w:pos="8789"/>
      </w:tabs>
      <w:spacing w:before="60"/>
      <w:ind w:left="1417" w:right="567" w:hanging="652"/>
    </w:pPr>
    <w:rPr>
      <w:noProof/>
      <w:sz w:val="20"/>
    </w:rPr>
  </w:style>
  <w:style w:type="paragraph" w:customStyle="1" w:styleId="Styl1">
    <w:name w:val="Styl1"/>
    <w:basedOn w:val="Listanumerowana"/>
    <w:pPr>
      <w:numPr>
        <w:numId w:val="2"/>
      </w:numPr>
      <w:tabs>
        <w:tab w:val="clear" w:pos="567"/>
        <w:tab w:val="num" w:pos="507"/>
      </w:tabs>
      <w:ind w:left="964"/>
    </w:pPr>
  </w:style>
  <w:style w:type="paragraph" w:styleId="Listanumerowana">
    <w:name w:val="List Number"/>
    <w:basedOn w:val="Normalny"/>
    <w:pPr>
      <w:numPr>
        <w:numId w:val="3"/>
      </w:numPr>
    </w:pPr>
  </w:style>
  <w:style w:type="paragraph" w:styleId="Spistreci4">
    <w:name w:val="toc 4"/>
    <w:basedOn w:val="Normalny"/>
    <w:next w:val="Normalny"/>
    <w:autoRedefine/>
    <w:uiPriority w:val="39"/>
    <w:rsid w:val="00C61142"/>
    <w:pPr>
      <w:tabs>
        <w:tab w:val="right" w:leader="dot" w:pos="8789"/>
      </w:tabs>
      <w:spacing w:before="60"/>
      <w:ind w:right="567" w:firstLine="0"/>
    </w:pPr>
    <w:rPr>
      <w:b/>
      <w:noProof/>
      <w:sz w:val="20"/>
    </w:rPr>
  </w:style>
  <w:style w:type="paragraph" w:styleId="Spistreci5">
    <w:name w:val="toc 5"/>
    <w:basedOn w:val="Normalny"/>
    <w:next w:val="Normalny"/>
    <w:autoRedefine/>
    <w:semiHidden/>
    <w:pPr>
      <w:ind w:left="960"/>
    </w:pPr>
  </w:style>
  <w:style w:type="paragraph" w:styleId="Spistreci6">
    <w:name w:val="toc 6"/>
    <w:basedOn w:val="Normalny"/>
    <w:next w:val="Normalny"/>
    <w:autoRedefine/>
    <w:semiHidden/>
    <w:pPr>
      <w:ind w:left="1200"/>
    </w:pPr>
  </w:style>
  <w:style w:type="paragraph" w:styleId="Spistreci7">
    <w:name w:val="toc 7"/>
    <w:basedOn w:val="Normalny"/>
    <w:next w:val="Normalny"/>
    <w:autoRedefine/>
    <w:semiHidden/>
    <w:pPr>
      <w:ind w:left="1440"/>
    </w:pPr>
  </w:style>
  <w:style w:type="paragraph" w:styleId="Spistreci8">
    <w:name w:val="toc 8"/>
    <w:basedOn w:val="Normalny"/>
    <w:next w:val="Normalny"/>
    <w:autoRedefine/>
    <w:semiHidden/>
    <w:pPr>
      <w:ind w:left="1680"/>
    </w:pPr>
  </w:style>
  <w:style w:type="paragraph" w:styleId="Spistreci9">
    <w:name w:val="toc 9"/>
    <w:basedOn w:val="Normalny"/>
    <w:next w:val="Normalny"/>
    <w:autoRedefine/>
    <w:semiHidden/>
    <w:pPr>
      <w:ind w:left="1920"/>
    </w:pPr>
  </w:style>
  <w:style w:type="character" w:styleId="Hipercze">
    <w:name w:val="Hyperlink"/>
    <w:rPr>
      <w:color w:val="0000FF"/>
      <w:u w:val="single"/>
    </w:rPr>
  </w:style>
  <w:style w:type="paragraph" w:styleId="Tytu">
    <w:name w:val="Title"/>
    <w:basedOn w:val="Normalny"/>
    <w:autoRedefine/>
    <w:qFormat/>
    <w:rsid w:val="00441932"/>
    <w:pPr>
      <w:spacing w:before="240" w:after="60" w:line="400" w:lineRule="exact"/>
      <w:jc w:val="center"/>
      <w:outlineLvl w:val="0"/>
    </w:pPr>
    <w:rPr>
      <w:b/>
      <w:kern w:val="28"/>
      <w:sz w:val="36"/>
      <w:szCs w:val="36"/>
    </w:rPr>
  </w:style>
  <w:style w:type="paragraph" w:customStyle="1" w:styleId="1">
    <w:name w:val="1"/>
    <w:basedOn w:val="Normalny"/>
    <w:next w:val="Tekstprzypisudolnego"/>
    <w:semiHidden/>
    <w:rsid w:val="00116105"/>
    <w:pPr>
      <w:spacing w:line="240" w:lineRule="atLeast"/>
      <w:ind w:firstLine="454"/>
      <w:jc w:val="left"/>
    </w:pPr>
    <w:rPr>
      <w:sz w:val="20"/>
      <w:szCs w:val="20"/>
    </w:rPr>
  </w:style>
  <w:style w:type="character" w:styleId="Odwoanieprzypisudolnego">
    <w:name w:val="footnote reference"/>
    <w:semiHidden/>
    <w:rsid w:val="00116105"/>
    <w:rPr>
      <w:vertAlign w:val="superscript"/>
    </w:rPr>
  </w:style>
  <w:style w:type="paragraph" w:customStyle="1" w:styleId="autor">
    <w:name w:val="autor"/>
    <w:basedOn w:val="Normalny"/>
    <w:autoRedefine/>
    <w:rsid w:val="00116105"/>
    <w:pPr>
      <w:ind w:firstLine="0"/>
    </w:pPr>
    <w:rPr>
      <w:sz w:val="24"/>
      <w:szCs w:val="24"/>
    </w:rPr>
  </w:style>
  <w:style w:type="paragraph" w:customStyle="1" w:styleId="StylNagwek2Po6pt">
    <w:name w:val="Styl Nagłówek 2 + Po:  6 pt"/>
    <w:basedOn w:val="Nagwek2"/>
    <w:autoRedefine/>
    <w:rsid w:val="001140A9"/>
    <w:pPr>
      <w:tabs>
        <w:tab w:val="num" w:pos="0"/>
      </w:tabs>
    </w:pPr>
  </w:style>
  <w:style w:type="paragraph" w:styleId="Tekstpodstawowywcity2">
    <w:name w:val="Body Text Indent 2"/>
    <w:basedOn w:val="Normalny"/>
    <w:rsid w:val="009B6D8A"/>
    <w:pPr>
      <w:spacing w:after="120" w:line="480" w:lineRule="auto"/>
      <w:ind w:left="283"/>
    </w:pPr>
  </w:style>
  <w:style w:type="paragraph" w:styleId="Tekstpodstawowy2">
    <w:name w:val="Body Text 2"/>
    <w:basedOn w:val="Normalny"/>
    <w:rsid w:val="0028799C"/>
    <w:pPr>
      <w:spacing w:after="120" w:line="480" w:lineRule="auto"/>
    </w:pPr>
  </w:style>
  <w:style w:type="paragraph" w:customStyle="1" w:styleId="Bibliografia1">
    <w:name w:val="Bibliografia1"/>
    <w:basedOn w:val="Normalny"/>
    <w:autoRedefine/>
    <w:rsid w:val="00544991"/>
    <w:pPr>
      <w:numPr>
        <w:numId w:val="4"/>
      </w:numPr>
      <w:spacing w:before="40" w:after="40"/>
    </w:pPr>
    <w:rPr>
      <w:sz w:val="20"/>
    </w:rPr>
  </w:style>
  <w:style w:type="paragraph" w:customStyle="1" w:styleId="Stylaciski10ptPierwszywiersz0cm">
    <w:name w:val="Styl (Łaciński) 10 pt Pierwszy wiersz:  0 cm"/>
    <w:basedOn w:val="Normalny"/>
    <w:autoRedefine/>
    <w:rsid w:val="0028799C"/>
    <w:pPr>
      <w:ind w:firstLine="0"/>
    </w:pPr>
    <w:rPr>
      <w:sz w:val="20"/>
    </w:rPr>
  </w:style>
  <w:style w:type="paragraph" w:customStyle="1" w:styleId="data">
    <w:name w:val="data"/>
    <w:basedOn w:val="Normalny"/>
    <w:autoRedefine/>
    <w:rsid w:val="004421D5"/>
    <w:pPr>
      <w:jc w:val="center"/>
    </w:pPr>
  </w:style>
  <w:style w:type="paragraph" w:customStyle="1" w:styleId="rysunek">
    <w:name w:val="rysunek"/>
    <w:basedOn w:val="Normalny"/>
    <w:autoRedefine/>
    <w:rsid w:val="00135D45"/>
    <w:pPr>
      <w:spacing w:before="240" w:after="120" w:line="240" w:lineRule="auto"/>
      <w:ind w:firstLine="0"/>
      <w:jc w:val="center"/>
    </w:pPr>
    <w:rPr>
      <w:sz w:val="18"/>
      <w:szCs w:val="18"/>
    </w:rPr>
  </w:style>
  <w:style w:type="paragraph" w:styleId="Podtytu">
    <w:name w:val="Subtitle"/>
    <w:basedOn w:val="Normalny"/>
    <w:link w:val="PodtytuZnak"/>
    <w:qFormat/>
    <w:rsid w:val="00D70F42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PodtytuZnak">
    <w:name w:val="Podtytuł Znak"/>
    <w:link w:val="Podtytu"/>
    <w:rsid w:val="00D70F42"/>
    <w:rPr>
      <w:rFonts w:ascii="Arial" w:hAnsi="Arial" w:cs="Arial"/>
      <w:sz w:val="24"/>
      <w:szCs w:val="24"/>
      <w:lang w:val="pl-PL" w:eastAsia="pl-PL" w:bidi="ar-SA"/>
    </w:rPr>
  </w:style>
  <w:style w:type="paragraph" w:customStyle="1" w:styleId="rwnanie">
    <w:name w:val="równanie"/>
    <w:basedOn w:val="Normalny"/>
    <w:autoRedefine/>
    <w:rsid w:val="006752C5"/>
    <w:pPr>
      <w:tabs>
        <w:tab w:val="left" w:pos="6804"/>
        <w:tab w:val="right" w:pos="7371"/>
      </w:tabs>
      <w:spacing w:line="240" w:lineRule="auto"/>
      <w:ind w:left="-108" w:right="-143" w:firstLine="0"/>
      <w:jc w:val="center"/>
    </w:pPr>
  </w:style>
  <w:style w:type="table" w:styleId="Tabela-Siatka">
    <w:name w:val="Table Grid"/>
    <w:basedOn w:val="Standardowy"/>
    <w:rsid w:val="002D103A"/>
    <w:pPr>
      <w:ind w:firstLine="28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tabeli">
    <w:name w:val="tekst tabeli"/>
    <w:basedOn w:val="Normalny"/>
    <w:autoRedefine/>
    <w:rsid w:val="007B7A6D"/>
    <w:pPr>
      <w:keepNext/>
      <w:keepLines/>
      <w:tabs>
        <w:tab w:val="left" w:pos="8080"/>
        <w:tab w:val="left" w:leader="dot" w:pos="8505"/>
      </w:tabs>
      <w:spacing w:before="40" w:after="40" w:line="260" w:lineRule="exact"/>
      <w:ind w:firstLine="0"/>
      <w:jc w:val="left"/>
    </w:pPr>
    <w:rPr>
      <w:snapToGrid w:val="0"/>
      <w:spacing w:val="-4"/>
      <w:sz w:val="21"/>
      <w:szCs w:val="20"/>
    </w:rPr>
  </w:style>
  <w:style w:type="paragraph" w:customStyle="1" w:styleId="wierszwolny">
    <w:name w:val="wiersz wolny"/>
    <w:basedOn w:val="Normalny"/>
    <w:autoRedefine/>
    <w:rsid w:val="006752C5"/>
    <w:pPr>
      <w:jc w:val="center"/>
    </w:pPr>
    <w:rPr>
      <w:i/>
    </w:rPr>
  </w:style>
  <w:style w:type="paragraph" w:customStyle="1" w:styleId="StylNagwek411pt">
    <w:name w:val="Styl Nagłówek 4 + 11 pt"/>
    <w:basedOn w:val="Nagwek4"/>
    <w:link w:val="StylNagwek411ptZnak"/>
    <w:autoRedefine/>
    <w:rsid w:val="00BB2195"/>
    <w:rPr>
      <w:szCs w:val="22"/>
    </w:rPr>
  </w:style>
  <w:style w:type="character" w:customStyle="1" w:styleId="Nagwek4Znak">
    <w:name w:val="Nagłówek 4 Znak"/>
    <w:link w:val="Nagwek4"/>
    <w:rsid w:val="00BB2195"/>
    <w:rPr>
      <w:rFonts w:cs="Tahoma"/>
      <w:b/>
      <w:bCs/>
      <w:sz w:val="22"/>
      <w:szCs w:val="40"/>
      <w:lang w:val="pl-PL" w:eastAsia="pl-PL" w:bidi="ar-SA"/>
    </w:rPr>
  </w:style>
  <w:style w:type="character" w:customStyle="1" w:styleId="StylNagwek411ptZnak">
    <w:name w:val="Styl Nagłówek 4 + 11 pt Znak"/>
    <w:link w:val="StylNagwek411pt"/>
    <w:rsid w:val="00BB2195"/>
    <w:rPr>
      <w:rFonts w:cs="Tahoma"/>
      <w:b/>
      <w:bCs/>
      <w:sz w:val="22"/>
      <w:szCs w:val="22"/>
      <w:lang w:val="pl-PL" w:eastAsia="pl-PL" w:bidi="ar-SA"/>
    </w:rPr>
  </w:style>
  <w:style w:type="paragraph" w:customStyle="1" w:styleId="StylStylNagwek411ptaciski10pt">
    <w:name w:val="Styl Styl Nagłówek 4 + 11 pt + (Łaciński) 10 pt"/>
    <w:basedOn w:val="StylNagwek411pt"/>
    <w:link w:val="StylStylNagwek411ptaciski10ptZnak"/>
    <w:autoRedefine/>
    <w:rsid w:val="00BB2195"/>
  </w:style>
  <w:style w:type="character" w:customStyle="1" w:styleId="StylStylNagwek411ptaciski10ptZnak">
    <w:name w:val="Styl Styl Nagłówek 4 + 11 pt + (Łaciński) 10 pt Znak"/>
    <w:basedOn w:val="StylNagwek411ptZnak"/>
    <w:link w:val="StylStylNagwek411ptaciski10pt"/>
    <w:rsid w:val="00BB2195"/>
    <w:rPr>
      <w:rFonts w:cs="Tahoma"/>
      <w:b/>
      <w:bCs/>
      <w:sz w:val="22"/>
      <w:szCs w:val="22"/>
      <w:lang w:val="pl-PL" w:eastAsia="pl-PL" w:bidi="ar-SA"/>
    </w:rPr>
  </w:style>
  <w:style w:type="paragraph" w:styleId="Tekstprzypisukocowego">
    <w:name w:val="endnote text"/>
    <w:basedOn w:val="Normalny"/>
    <w:semiHidden/>
    <w:rsid w:val="00791412"/>
    <w:rPr>
      <w:sz w:val="20"/>
      <w:szCs w:val="20"/>
    </w:rPr>
  </w:style>
  <w:style w:type="character" w:styleId="Odwoanieprzypisukocowego">
    <w:name w:val="endnote reference"/>
    <w:semiHidden/>
    <w:rsid w:val="00791412"/>
    <w:rPr>
      <w:vertAlign w:val="superscript"/>
    </w:rPr>
  </w:style>
  <w:style w:type="paragraph" w:customStyle="1" w:styleId="podpistabeli">
    <w:name w:val="podpis tabeli"/>
    <w:basedOn w:val="rysunek"/>
    <w:autoRedefine/>
    <w:qFormat/>
    <w:rsid w:val="00135D45"/>
    <w:pPr>
      <w:spacing w:after="0"/>
    </w:pPr>
  </w:style>
  <w:style w:type="character" w:customStyle="1" w:styleId="TekstpodstawowyZnak">
    <w:name w:val="Tekst podstawowy Znak"/>
    <w:link w:val="Tekstpodstawowy"/>
    <w:rsid w:val="00135D45"/>
    <w:rPr>
      <w:rFonts w:ascii="Tahoma" w:hAnsi="Tahoma" w:cs="Tahoma"/>
      <w:sz w:val="32"/>
      <w:szCs w:val="32"/>
    </w:rPr>
  </w:style>
  <w:style w:type="character" w:customStyle="1" w:styleId="TekstpodstawowywcityZnak">
    <w:name w:val="Tekst podstawowy wcięty Znak"/>
    <w:link w:val="Tekstpodstawowywcity"/>
    <w:rsid w:val="00135D45"/>
    <w:rPr>
      <w:sz w:val="22"/>
      <w:szCs w:val="22"/>
    </w:rPr>
  </w:style>
  <w:style w:type="paragraph" w:customStyle="1" w:styleId="podpisrysunku">
    <w:name w:val="podpis rysunku"/>
    <w:basedOn w:val="rysunek"/>
    <w:autoRedefine/>
    <w:qFormat/>
    <w:rsid w:val="00135D45"/>
    <w:pPr>
      <w:spacing w:before="60" w:after="240"/>
    </w:pPr>
  </w:style>
  <w:style w:type="paragraph" w:styleId="Tekstdymka">
    <w:name w:val="Balloon Text"/>
    <w:basedOn w:val="Normalny"/>
    <w:link w:val="TekstdymkaZnak"/>
    <w:rsid w:val="005308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5308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autoRedefine/>
    <w:qFormat/>
    <w:rsid w:val="00AB5667"/>
    <w:pPr>
      <w:spacing w:line="280" w:lineRule="exact"/>
      <w:ind w:firstLine="284"/>
      <w:jc w:val="both"/>
    </w:pPr>
    <w:rPr>
      <w:sz w:val="22"/>
      <w:szCs w:val="22"/>
    </w:rPr>
  </w:style>
  <w:style w:type="paragraph" w:styleId="Nagwek1">
    <w:name w:val="heading 1"/>
    <w:basedOn w:val="Normalny"/>
    <w:next w:val="Normalny"/>
    <w:autoRedefine/>
    <w:qFormat/>
    <w:rsid w:val="006A51AC"/>
    <w:pPr>
      <w:keepNext/>
      <w:numPr>
        <w:numId w:val="5"/>
      </w:numPr>
      <w:tabs>
        <w:tab w:val="left" w:pos="426"/>
      </w:tabs>
      <w:spacing w:after="120" w:line="340" w:lineRule="exact"/>
      <w:jc w:val="left"/>
      <w:outlineLvl w:val="0"/>
    </w:pPr>
    <w:rPr>
      <w:b/>
      <w:bCs/>
      <w:snapToGrid w:val="0"/>
      <w:color w:val="000000"/>
      <w:kern w:val="28"/>
      <w:sz w:val="28"/>
      <w:szCs w:val="28"/>
    </w:rPr>
  </w:style>
  <w:style w:type="paragraph" w:styleId="Nagwek2">
    <w:name w:val="heading 2"/>
    <w:basedOn w:val="Normalny"/>
    <w:next w:val="Normalny"/>
    <w:autoRedefine/>
    <w:qFormat/>
    <w:rsid w:val="00DC5AA3"/>
    <w:pPr>
      <w:keepNext/>
      <w:numPr>
        <w:ilvl w:val="1"/>
        <w:numId w:val="5"/>
      </w:numPr>
      <w:tabs>
        <w:tab w:val="clear" w:pos="397"/>
        <w:tab w:val="num" w:pos="567"/>
      </w:tabs>
      <w:spacing w:before="360" w:after="240"/>
      <w:ind w:left="567" w:hanging="545"/>
      <w:jc w:val="left"/>
      <w:outlineLvl w:val="1"/>
    </w:pPr>
    <w:rPr>
      <w:rFonts w:cs="Arial"/>
      <w:b/>
      <w:bCs/>
      <w:color w:val="000000"/>
      <w:spacing w:val="-8"/>
      <w:sz w:val="24"/>
    </w:rPr>
  </w:style>
  <w:style w:type="paragraph" w:styleId="Nagwek3">
    <w:name w:val="heading 3"/>
    <w:basedOn w:val="Normalny"/>
    <w:next w:val="Normalny"/>
    <w:autoRedefine/>
    <w:qFormat/>
    <w:rsid w:val="00DC5AA3"/>
    <w:pPr>
      <w:keepNext/>
      <w:numPr>
        <w:ilvl w:val="2"/>
        <w:numId w:val="5"/>
      </w:numPr>
      <w:tabs>
        <w:tab w:val="clear" w:pos="170"/>
        <w:tab w:val="num" w:pos="709"/>
      </w:tabs>
      <w:spacing w:before="240" w:after="240"/>
      <w:ind w:left="709" w:hanging="709"/>
      <w:jc w:val="left"/>
      <w:outlineLvl w:val="2"/>
    </w:pPr>
    <w:rPr>
      <w:b/>
      <w:iCs/>
    </w:rPr>
  </w:style>
  <w:style w:type="paragraph" w:styleId="Nagwek4">
    <w:name w:val="heading 4"/>
    <w:basedOn w:val="Normalny"/>
    <w:next w:val="Normalny"/>
    <w:link w:val="Nagwek4Znak"/>
    <w:autoRedefine/>
    <w:qFormat/>
    <w:rsid w:val="00BB2195"/>
    <w:pPr>
      <w:keepNext/>
      <w:spacing w:before="240" w:after="240"/>
      <w:ind w:firstLine="0"/>
      <w:outlineLvl w:val="3"/>
    </w:pPr>
    <w:rPr>
      <w:rFonts w:cs="Tahoma"/>
      <w:b/>
      <w:bCs/>
      <w:szCs w:val="40"/>
    </w:rPr>
  </w:style>
  <w:style w:type="paragraph" w:styleId="Nagwek5">
    <w:name w:val="heading 5"/>
    <w:basedOn w:val="Normalny"/>
    <w:next w:val="Normalny"/>
    <w:qFormat/>
    <w:rsid w:val="006E6A13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aliases w:val="Literatura"/>
    <w:basedOn w:val="Normalny"/>
    <w:qFormat/>
    <w:rsid w:val="006E6A13"/>
    <w:pPr>
      <w:numPr>
        <w:ilvl w:val="5"/>
        <w:numId w:val="5"/>
      </w:numPr>
      <w:spacing w:line="360" w:lineRule="auto"/>
      <w:outlineLvl w:val="5"/>
    </w:pPr>
    <w:rPr>
      <w:snapToGrid w:val="0"/>
      <w:sz w:val="24"/>
      <w:szCs w:val="24"/>
    </w:rPr>
  </w:style>
  <w:style w:type="paragraph" w:styleId="Nagwek7">
    <w:name w:val="heading 7"/>
    <w:basedOn w:val="Normalny"/>
    <w:next w:val="Normalny"/>
    <w:qFormat/>
    <w:rsid w:val="006E6A13"/>
    <w:pPr>
      <w:keepNext/>
      <w:numPr>
        <w:ilvl w:val="6"/>
        <w:numId w:val="5"/>
      </w:numPr>
      <w:spacing w:before="240"/>
      <w:outlineLvl w:val="6"/>
    </w:pPr>
  </w:style>
  <w:style w:type="paragraph" w:styleId="Nagwek8">
    <w:name w:val="heading 8"/>
    <w:basedOn w:val="Normalny"/>
    <w:next w:val="Normalny"/>
    <w:qFormat/>
    <w:rsid w:val="006E6A13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Nagwek9">
    <w:name w:val="heading 9"/>
    <w:basedOn w:val="Normalny"/>
    <w:next w:val="Normalny"/>
    <w:qFormat/>
    <w:rsid w:val="006E6A13"/>
    <w:pPr>
      <w:numPr>
        <w:ilvl w:val="8"/>
        <w:numId w:val="5"/>
      </w:numPr>
      <w:spacing w:before="240" w:after="60"/>
      <w:outlineLvl w:val="8"/>
    </w:pPr>
    <w:rPr>
      <w:rFonts w:ascii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2">
    <w:name w:val="toc 2"/>
    <w:basedOn w:val="Normalny"/>
    <w:next w:val="Normalny"/>
    <w:autoRedefine/>
    <w:uiPriority w:val="39"/>
    <w:rsid w:val="00C61142"/>
    <w:pPr>
      <w:tabs>
        <w:tab w:val="left" w:pos="709"/>
        <w:tab w:val="left" w:pos="1276"/>
        <w:tab w:val="right" w:leader="dot" w:pos="8789"/>
      </w:tabs>
      <w:spacing w:before="60"/>
      <w:ind w:left="709" w:right="284" w:hanging="425"/>
      <w:jc w:val="left"/>
    </w:pPr>
    <w:rPr>
      <w:noProof/>
    </w:rPr>
  </w:style>
  <w:style w:type="paragraph" w:styleId="Spistreci1">
    <w:name w:val="toc 1"/>
    <w:basedOn w:val="Normalny"/>
    <w:next w:val="Spistreci2"/>
    <w:autoRedefine/>
    <w:uiPriority w:val="39"/>
    <w:rsid w:val="00C61142"/>
    <w:pPr>
      <w:tabs>
        <w:tab w:val="left" w:pos="284"/>
        <w:tab w:val="right" w:leader="dot" w:pos="8789"/>
      </w:tabs>
      <w:spacing w:before="120"/>
      <w:ind w:left="284" w:hanging="284"/>
      <w:jc w:val="left"/>
    </w:pPr>
    <w:rPr>
      <w:rFonts w:cs="Arial"/>
      <w:b/>
      <w:bCs/>
      <w:noProof/>
    </w:rPr>
  </w:style>
  <w:style w:type="paragraph" w:styleId="Tekstprzypisudolnego">
    <w:name w:val="footnote text"/>
    <w:basedOn w:val="Normalny"/>
    <w:semiHidden/>
    <w:pPr>
      <w:tabs>
        <w:tab w:val="left" w:pos="340"/>
      </w:tabs>
      <w:spacing w:line="240" w:lineRule="auto"/>
      <w:ind w:left="227" w:hanging="227"/>
    </w:pPr>
    <w:rPr>
      <w:sz w:val="16"/>
      <w:szCs w:val="16"/>
    </w:rPr>
  </w:style>
  <w:style w:type="paragraph" w:customStyle="1" w:styleId="podpispodrysunkiem1">
    <w:name w:val="podpis pod rysunkiem 1"/>
    <w:basedOn w:val="Legenda"/>
    <w:next w:val="Normalny"/>
    <w:autoRedefine/>
    <w:pPr>
      <w:keepNext/>
      <w:numPr>
        <w:numId w:val="1"/>
      </w:numPr>
      <w:jc w:val="center"/>
    </w:pPr>
    <w:rPr>
      <w:b w:val="0"/>
      <w:bCs w:val="0"/>
      <w:i/>
      <w:iCs/>
      <w:snapToGrid w:val="0"/>
      <w:spacing w:val="-8"/>
    </w:rPr>
  </w:style>
  <w:style w:type="paragraph" w:styleId="Legenda">
    <w:name w:val="caption"/>
    <w:basedOn w:val="Normalny"/>
    <w:next w:val="Normalny"/>
    <w:qFormat/>
    <w:pPr>
      <w:spacing w:before="120" w:after="120"/>
    </w:pPr>
    <w:rPr>
      <w:b/>
      <w:bCs/>
    </w:rPr>
  </w:style>
  <w:style w:type="paragraph" w:styleId="Tekstpodstawowy">
    <w:name w:val="Body Text"/>
    <w:basedOn w:val="Normalny"/>
    <w:link w:val="TekstpodstawowyZnak"/>
    <w:pPr>
      <w:spacing w:line="240" w:lineRule="auto"/>
      <w:ind w:firstLine="0"/>
      <w:jc w:val="center"/>
    </w:pPr>
    <w:rPr>
      <w:rFonts w:ascii="Tahoma" w:hAnsi="Tahoma"/>
      <w:sz w:val="32"/>
      <w:szCs w:val="32"/>
      <w:lang w:val="x-none" w:eastAsia="x-none"/>
    </w:rPr>
  </w:style>
  <w:style w:type="paragraph" w:styleId="Nagwek">
    <w:name w:val="header"/>
    <w:basedOn w:val="Normalny"/>
    <w:autoRedefine/>
    <w:rsid w:val="001140A9"/>
    <w:pPr>
      <w:pBdr>
        <w:bottom w:val="single" w:sz="4" w:space="1" w:color="auto"/>
      </w:pBdr>
      <w:tabs>
        <w:tab w:val="center" w:pos="6946"/>
        <w:tab w:val="right" w:pos="7371"/>
      </w:tabs>
      <w:ind w:right="-1" w:firstLine="0"/>
      <w:jc w:val="center"/>
    </w:pPr>
    <w:rPr>
      <w:sz w:val="20"/>
    </w:rPr>
  </w:style>
  <w:style w:type="character" w:styleId="Numerstrony">
    <w:name w:val="page number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Pr>
      <w:lang w:val="x-none" w:eastAsia="x-none"/>
    </w:rPr>
  </w:style>
  <w:style w:type="paragraph" w:styleId="Spistreci3">
    <w:name w:val="toc 3"/>
    <w:basedOn w:val="Normalny"/>
    <w:next w:val="Normalny"/>
    <w:autoRedefine/>
    <w:uiPriority w:val="39"/>
    <w:rsid w:val="00C61142"/>
    <w:pPr>
      <w:tabs>
        <w:tab w:val="left" w:pos="1418"/>
        <w:tab w:val="right" w:leader="dot" w:pos="8789"/>
      </w:tabs>
      <w:spacing w:before="60"/>
      <w:ind w:left="1417" w:right="567" w:hanging="652"/>
    </w:pPr>
    <w:rPr>
      <w:noProof/>
      <w:sz w:val="20"/>
    </w:rPr>
  </w:style>
  <w:style w:type="paragraph" w:customStyle="1" w:styleId="Styl1">
    <w:name w:val="Styl1"/>
    <w:basedOn w:val="Listanumerowana"/>
    <w:pPr>
      <w:numPr>
        <w:numId w:val="2"/>
      </w:numPr>
      <w:tabs>
        <w:tab w:val="clear" w:pos="567"/>
        <w:tab w:val="num" w:pos="507"/>
      </w:tabs>
      <w:ind w:left="964"/>
    </w:pPr>
  </w:style>
  <w:style w:type="paragraph" w:styleId="Listanumerowana">
    <w:name w:val="List Number"/>
    <w:basedOn w:val="Normalny"/>
    <w:pPr>
      <w:numPr>
        <w:numId w:val="3"/>
      </w:numPr>
    </w:pPr>
  </w:style>
  <w:style w:type="paragraph" w:styleId="Spistreci4">
    <w:name w:val="toc 4"/>
    <w:basedOn w:val="Normalny"/>
    <w:next w:val="Normalny"/>
    <w:autoRedefine/>
    <w:uiPriority w:val="39"/>
    <w:rsid w:val="00C61142"/>
    <w:pPr>
      <w:tabs>
        <w:tab w:val="right" w:leader="dot" w:pos="8789"/>
      </w:tabs>
      <w:spacing w:before="60"/>
      <w:ind w:right="567" w:firstLine="0"/>
    </w:pPr>
    <w:rPr>
      <w:b/>
      <w:noProof/>
      <w:sz w:val="20"/>
    </w:rPr>
  </w:style>
  <w:style w:type="paragraph" w:styleId="Spistreci5">
    <w:name w:val="toc 5"/>
    <w:basedOn w:val="Normalny"/>
    <w:next w:val="Normalny"/>
    <w:autoRedefine/>
    <w:semiHidden/>
    <w:pPr>
      <w:ind w:left="960"/>
    </w:pPr>
  </w:style>
  <w:style w:type="paragraph" w:styleId="Spistreci6">
    <w:name w:val="toc 6"/>
    <w:basedOn w:val="Normalny"/>
    <w:next w:val="Normalny"/>
    <w:autoRedefine/>
    <w:semiHidden/>
    <w:pPr>
      <w:ind w:left="1200"/>
    </w:pPr>
  </w:style>
  <w:style w:type="paragraph" w:styleId="Spistreci7">
    <w:name w:val="toc 7"/>
    <w:basedOn w:val="Normalny"/>
    <w:next w:val="Normalny"/>
    <w:autoRedefine/>
    <w:semiHidden/>
    <w:pPr>
      <w:ind w:left="1440"/>
    </w:pPr>
  </w:style>
  <w:style w:type="paragraph" w:styleId="Spistreci8">
    <w:name w:val="toc 8"/>
    <w:basedOn w:val="Normalny"/>
    <w:next w:val="Normalny"/>
    <w:autoRedefine/>
    <w:semiHidden/>
    <w:pPr>
      <w:ind w:left="1680"/>
    </w:pPr>
  </w:style>
  <w:style w:type="paragraph" w:styleId="Spistreci9">
    <w:name w:val="toc 9"/>
    <w:basedOn w:val="Normalny"/>
    <w:next w:val="Normalny"/>
    <w:autoRedefine/>
    <w:semiHidden/>
    <w:pPr>
      <w:ind w:left="1920"/>
    </w:pPr>
  </w:style>
  <w:style w:type="character" w:styleId="Hipercze">
    <w:name w:val="Hyperlink"/>
    <w:rPr>
      <w:color w:val="0000FF"/>
      <w:u w:val="single"/>
    </w:rPr>
  </w:style>
  <w:style w:type="paragraph" w:styleId="Tytu">
    <w:name w:val="Title"/>
    <w:basedOn w:val="Normalny"/>
    <w:autoRedefine/>
    <w:qFormat/>
    <w:rsid w:val="00441932"/>
    <w:pPr>
      <w:spacing w:before="240" w:after="60" w:line="400" w:lineRule="exact"/>
      <w:jc w:val="center"/>
      <w:outlineLvl w:val="0"/>
    </w:pPr>
    <w:rPr>
      <w:b/>
      <w:kern w:val="28"/>
      <w:sz w:val="36"/>
      <w:szCs w:val="36"/>
    </w:rPr>
  </w:style>
  <w:style w:type="paragraph" w:customStyle="1" w:styleId="1">
    <w:name w:val="1"/>
    <w:basedOn w:val="Normalny"/>
    <w:next w:val="Tekstprzypisudolnego"/>
    <w:semiHidden/>
    <w:rsid w:val="00116105"/>
    <w:pPr>
      <w:spacing w:line="240" w:lineRule="atLeast"/>
      <w:ind w:firstLine="454"/>
      <w:jc w:val="left"/>
    </w:pPr>
    <w:rPr>
      <w:sz w:val="20"/>
      <w:szCs w:val="20"/>
    </w:rPr>
  </w:style>
  <w:style w:type="character" w:styleId="Odwoanieprzypisudolnego">
    <w:name w:val="footnote reference"/>
    <w:semiHidden/>
    <w:rsid w:val="00116105"/>
    <w:rPr>
      <w:vertAlign w:val="superscript"/>
    </w:rPr>
  </w:style>
  <w:style w:type="paragraph" w:customStyle="1" w:styleId="autor">
    <w:name w:val="autor"/>
    <w:basedOn w:val="Normalny"/>
    <w:autoRedefine/>
    <w:rsid w:val="00116105"/>
    <w:pPr>
      <w:ind w:firstLine="0"/>
    </w:pPr>
    <w:rPr>
      <w:sz w:val="24"/>
      <w:szCs w:val="24"/>
    </w:rPr>
  </w:style>
  <w:style w:type="paragraph" w:customStyle="1" w:styleId="StylNagwek2Po6pt">
    <w:name w:val="Styl Nagłówek 2 + Po:  6 pt"/>
    <w:basedOn w:val="Nagwek2"/>
    <w:autoRedefine/>
    <w:rsid w:val="001140A9"/>
    <w:pPr>
      <w:tabs>
        <w:tab w:val="num" w:pos="0"/>
      </w:tabs>
    </w:pPr>
  </w:style>
  <w:style w:type="paragraph" w:styleId="Tekstpodstawowywcity2">
    <w:name w:val="Body Text Indent 2"/>
    <w:basedOn w:val="Normalny"/>
    <w:rsid w:val="009B6D8A"/>
    <w:pPr>
      <w:spacing w:after="120" w:line="480" w:lineRule="auto"/>
      <w:ind w:left="283"/>
    </w:pPr>
  </w:style>
  <w:style w:type="paragraph" w:styleId="Tekstpodstawowy2">
    <w:name w:val="Body Text 2"/>
    <w:basedOn w:val="Normalny"/>
    <w:rsid w:val="0028799C"/>
    <w:pPr>
      <w:spacing w:after="120" w:line="480" w:lineRule="auto"/>
    </w:pPr>
  </w:style>
  <w:style w:type="paragraph" w:customStyle="1" w:styleId="Bibliografia1">
    <w:name w:val="Bibliografia1"/>
    <w:basedOn w:val="Normalny"/>
    <w:autoRedefine/>
    <w:rsid w:val="00544991"/>
    <w:pPr>
      <w:numPr>
        <w:numId w:val="4"/>
      </w:numPr>
      <w:spacing w:before="40" w:after="40"/>
    </w:pPr>
    <w:rPr>
      <w:sz w:val="20"/>
    </w:rPr>
  </w:style>
  <w:style w:type="paragraph" w:customStyle="1" w:styleId="Stylaciski10ptPierwszywiersz0cm">
    <w:name w:val="Styl (Łaciński) 10 pt Pierwszy wiersz:  0 cm"/>
    <w:basedOn w:val="Normalny"/>
    <w:autoRedefine/>
    <w:rsid w:val="0028799C"/>
    <w:pPr>
      <w:ind w:firstLine="0"/>
    </w:pPr>
    <w:rPr>
      <w:sz w:val="20"/>
    </w:rPr>
  </w:style>
  <w:style w:type="paragraph" w:customStyle="1" w:styleId="data">
    <w:name w:val="data"/>
    <w:basedOn w:val="Normalny"/>
    <w:autoRedefine/>
    <w:rsid w:val="004421D5"/>
    <w:pPr>
      <w:jc w:val="center"/>
    </w:pPr>
  </w:style>
  <w:style w:type="paragraph" w:customStyle="1" w:styleId="rysunek">
    <w:name w:val="rysunek"/>
    <w:basedOn w:val="Normalny"/>
    <w:autoRedefine/>
    <w:rsid w:val="00135D45"/>
    <w:pPr>
      <w:spacing w:before="240" w:after="120" w:line="240" w:lineRule="auto"/>
      <w:ind w:firstLine="0"/>
      <w:jc w:val="center"/>
    </w:pPr>
    <w:rPr>
      <w:sz w:val="18"/>
      <w:szCs w:val="18"/>
    </w:rPr>
  </w:style>
  <w:style w:type="paragraph" w:styleId="Podtytu">
    <w:name w:val="Subtitle"/>
    <w:basedOn w:val="Normalny"/>
    <w:link w:val="PodtytuZnak"/>
    <w:qFormat/>
    <w:rsid w:val="00D70F42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PodtytuZnak">
    <w:name w:val="Podtytuł Znak"/>
    <w:link w:val="Podtytu"/>
    <w:rsid w:val="00D70F42"/>
    <w:rPr>
      <w:rFonts w:ascii="Arial" w:hAnsi="Arial" w:cs="Arial"/>
      <w:sz w:val="24"/>
      <w:szCs w:val="24"/>
      <w:lang w:val="pl-PL" w:eastAsia="pl-PL" w:bidi="ar-SA"/>
    </w:rPr>
  </w:style>
  <w:style w:type="paragraph" w:customStyle="1" w:styleId="rwnanie">
    <w:name w:val="równanie"/>
    <w:basedOn w:val="Normalny"/>
    <w:autoRedefine/>
    <w:rsid w:val="006752C5"/>
    <w:pPr>
      <w:tabs>
        <w:tab w:val="left" w:pos="6804"/>
        <w:tab w:val="right" w:pos="7371"/>
      </w:tabs>
      <w:spacing w:line="240" w:lineRule="auto"/>
      <w:ind w:left="-108" w:right="-143" w:firstLine="0"/>
      <w:jc w:val="center"/>
    </w:pPr>
  </w:style>
  <w:style w:type="table" w:styleId="Tabela-Siatka">
    <w:name w:val="Table Grid"/>
    <w:basedOn w:val="Standardowy"/>
    <w:rsid w:val="002D103A"/>
    <w:pPr>
      <w:ind w:firstLine="28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tabeli">
    <w:name w:val="tekst tabeli"/>
    <w:basedOn w:val="Normalny"/>
    <w:autoRedefine/>
    <w:rsid w:val="007B7A6D"/>
    <w:pPr>
      <w:keepNext/>
      <w:keepLines/>
      <w:tabs>
        <w:tab w:val="left" w:pos="8080"/>
        <w:tab w:val="left" w:leader="dot" w:pos="8505"/>
      </w:tabs>
      <w:spacing w:before="40" w:after="40" w:line="260" w:lineRule="exact"/>
      <w:ind w:firstLine="0"/>
      <w:jc w:val="left"/>
    </w:pPr>
    <w:rPr>
      <w:snapToGrid w:val="0"/>
      <w:spacing w:val="-4"/>
      <w:sz w:val="21"/>
      <w:szCs w:val="20"/>
    </w:rPr>
  </w:style>
  <w:style w:type="paragraph" w:customStyle="1" w:styleId="wierszwolny">
    <w:name w:val="wiersz wolny"/>
    <w:basedOn w:val="Normalny"/>
    <w:autoRedefine/>
    <w:rsid w:val="006752C5"/>
    <w:pPr>
      <w:jc w:val="center"/>
    </w:pPr>
    <w:rPr>
      <w:i/>
    </w:rPr>
  </w:style>
  <w:style w:type="paragraph" w:customStyle="1" w:styleId="StylNagwek411pt">
    <w:name w:val="Styl Nagłówek 4 + 11 pt"/>
    <w:basedOn w:val="Nagwek4"/>
    <w:link w:val="StylNagwek411ptZnak"/>
    <w:autoRedefine/>
    <w:rsid w:val="00BB2195"/>
    <w:rPr>
      <w:szCs w:val="22"/>
    </w:rPr>
  </w:style>
  <w:style w:type="character" w:customStyle="1" w:styleId="Nagwek4Znak">
    <w:name w:val="Nagłówek 4 Znak"/>
    <w:link w:val="Nagwek4"/>
    <w:rsid w:val="00BB2195"/>
    <w:rPr>
      <w:rFonts w:cs="Tahoma"/>
      <w:b/>
      <w:bCs/>
      <w:sz w:val="22"/>
      <w:szCs w:val="40"/>
      <w:lang w:val="pl-PL" w:eastAsia="pl-PL" w:bidi="ar-SA"/>
    </w:rPr>
  </w:style>
  <w:style w:type="character" w:customStyle="1" w:styleId="StylNagwek411ptZnak">
    <w:name w:val="Styl Nagłówek 4 + 11 pt Znak"/>
    <w:link w:val="StylNagwek411pt"/>
    <w:rsid w:val="00BB2195"/>
    <w:rPr>
      <w:rFonts w:cs="Tahoma"/>
      <w:b/>
      <w:bCs/>
      <w:sz w:val="22"/>
      <w:szCs w:val="22"/>
      <w:lang w:val="pl-PL" w:eastAsia="pl-PL" w:bidi="ar-SA"/>
    </w:rPr>
  </w:style>
  <w:style w:type="paragraph" w:customStyle="1" w:styleId="StylStylNagwek411ptaciski10pt">
    <w:name w:val="Styl Styl Nagłówek 4 + 11 pt + (Łaciński) 10 pt"/>
    <w:basedOn w:val="StylNagwek411pt"/>
    <w:link w:val="StylStylNagwek411ptaciski10ptZnak"/>
    <w:autoRedefine/>
    <w:rsid w:val="00BB2195"/>
  </w:style>
  <w:style w:type="character" w:customStyle="1" w:styleId="StylStylNagwek411ptaciski10ptZnak">
    <w:name w:val="Styl Styl Nagłówek 4 + 11 pt + (Łaciński) 10 pt Znak"/>
    <w:basedOn w:val="StylNagwek411ptZnak"/>
    <w:link w:val="StylStylNagwek411ptaciski10pt"/>
    <w:rsid w:val="00BB2195"/>
    <w:rPr>
      <w:rFonts w:cs="Tahoma"/>
      <w:b/>
      <w:bCs/>
      <w:sz w:val="22"/>
      <w:szCs w:val="22"/>
      <w:lang w:val="pl-PL" w:eastAsia="pl-PL" w:bidi="ar-SA"/>
    </w:rPr>
  </w:style>
  <w:style w:type="paragraph" w:styleId="Tekstprzypisukocowego">
    <w:name w:val="endnote text"/>
    <w:basedOn w:val="Normalny"/>
    <w:semiHidden/>
    <w:rsid w:val="00791412"/>
    <w:rPr>
      <w:sz w:val="20"/>
      <w:szCs w:val="20"/>
    </w:rPr>
  </w:style>
  <w:style w:type="character" w:styleId="Odwoanieprzypisukocowego">
    <w:name w:val="endnote reference"/>
    <w:semiHidden/>
    <w:rsid w:val="00791412"/>
    <w:rPr>
      <w:vertAlign w:val="superscript"/>
    </w:rPr>
  </w:style>
  <w:style w:type="paragraph" w:customStyle="1" w:styleId="podpistabeli">
    <w:name w:val="podpis tabeli"/>
    <w:basedOn w:val="rysunek"/>
    <w:autoRedefine/>
    <w:qFormat/>
    <w:rsid w:val="00135D45"/>
    <w:pPr>
      <w:spacing w:after="0"/>
    </w:pPr>
  </w:style>
  <w:style w:type="character" w:customStyle="1" w:styleId="TekstpodstawowyZnak">
    <w:name w:val="Tekst podstawowy Znak"/>
    <w:link w:val="Tekstpodstawowy"/>
    <w:rsid w:val="00135D45"/>
    <w:rPr>
      <w:rFonts w:ascii="Tahoma" w:hAnsi="Tahoma" w:cs="Tahoma"/>
      <w:sz w:val="32"/>
      <w:szCs w:val="32"/>
    </w:rPr>
  </w:style>
  <w:style w:type="character" w:customStyle="1" w:styleId="TekstpodstawowywcityZnak">
    <w:name w:val="Tekst podstawowy wcięty Znak"/>
    <w:link w:val="Tekstpodstawowywcity"/>
    <w:rsid w:val="00135D45"/>
    <w:rPr>
      <w:sz w:val="22"/>
      <w:szCs w:val="22"/>
    </w:rPr>
  </w:style>
  <w:style w:type="paragraph" w:customStyle="1" w:styleId="podpisrysunku">
    <w:name w:val="podpis rysunku"/>
    <w:basedOn w:val="rysunek"/>
    <w:autoRedefine/>
    <w:qFormat/>
    <w:rsid w:val="00135D45"/>
    <w:pPr>
      <w:spacing w:before="60" w:after="240"/>
    </w:pPr>
  </w:style>
  <w:style w:type="paragraph" w:styleId="Tekstdymka">
    <w:name w:val="Balloon Text"/>
    <w:basedOn w:val="Normalny"/>
    <w:link w:val="TekstdymkaZnak"/>
    <w:rsid w:val="005308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5308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60417-9274-4B4C-9315-5DF11D7B8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2318</Words>
  <Characters>13908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Wzorzec pracy dyplomowej</vt:lpstr>
    </vt:vector>
  </TitlesOfParts>
  <Company>Politechnika Poznańska</Company>
  <LinksUpToDate>false</LinksUpToDate>
  <CharactersWithSpaces>16194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Wzorzec pracy dyplomowej</dc:title>
  <dc:creator>Piotr Sawicki</dc:creator>
  <cp:lastModifiedBy>Agnieszka Merkisz-Guranowska</cp:lastModifiedBy>
  <cp:revision>4</cp:revision>
  <cp:lastPrinted>2009-04-06T16:05:00Z</cp:lastPrinted>
  <dcterms:created xsi:type="dcterms:W3CDTF">2021-01-12T11:15:00Z</dcterms:created>
  <dcterms:modified xsi:type="dcterms:W3CDTF">2021-05-01T18:22:00Z</dcterms:modified>
</cp:coreProperties>
</file>